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733D" w:rsidRPr="00611087" w:rsidRDefault="009E733D" w:rsidP="005A2670">
      <w:pPr>
        <w:pStyle w:val="40"/>
        <w:bidi w:val="0"/>
        <w:spacing w:before="120" w:beforeAutospacing="0" w:after="120" w:afterAutospacing="0" w:line="240" w:lineRule="auto"/>
        <w:rPr>
          <w:rFonts w:ascii="Arial" w:hAnsi="Arial" w:cs="Arial"/>
          <w:sz w:val="22"/>
          <w:szCs w:val="22"/>
          <w:rtl/>
        </w:rPr>
      </w:pPr>
    </w:p>
    <w:tbl>
      <w:tblPr>
        <w:bidiVisual/>
        <w:tblW w:w="5000" w:type="pct"/>
        <w:jc w:val="right"/>
        <w:tblLook w:val="04A0" w:firstRow="1" w:lastRow="0" w:firstColumn="1" w:lastColumn="0" w:noHBand="0" w:noVBand="1"/>
      </w:tblPr>
      <w:tblGrid>
        <w:gridCol w:w="9746"/>
      </w:tblGrid>
      <w:tr w:rsidR="009E733D" w:rsidRPr="00611087" w:rsidTr="009E733D">
        <w:trPr>
          <w:trHeight w:val="2040"/>
          <w:jc w:val="right"/>
        </w:trPr>
        <w:tc>
          <w:tcPr>
            <w:tcW w:w="5000" w:type="pct"/>
            <w:vAlign w:val="center"/>
          </w:tcPr>
          <w:p w:rsidR="002605BE" w:rsidRPr="00DA7DD1" w:rsidRDefault="00685CBF" w:rsidP="00EB419A">
            <w:pPr>
              <w:bidi w:val="0"/>
              <w:spacing w:before="120" w:after="120" w:line="240" w:lineRule="auto"/>
              <w:jc w:val="center"/>
              <w:rPr>
                <w:rStyle w:val="af4"/>
                <w:rFonts w:ascii="Arial" w:hAnsi="Arial"/>
                <w:sz w:val="32"/>
                <w:szCs w:val="32"/>
                <w:rtl/>
              </w:rPr>
            </w:pPr>
            <w:r>
              <w:rPr>
                <w:rStyle w:val="af4"/>
                <w:rFonts w:ascii="Arial" w:hAnsi="Arial"/>
                <w:sz w:val="32"/>
                <w:szCs w:val="32"/>
              </w:rPr>
              <w:t xml:space="preserve">Biometric </w:t>
            </w:r>
            <w:r w:rsidR="004F7B52">
              <w:rPr>
                <w:rStyle w:val="af4"/>
                <w:rFonts w:ascii="Arial" w:hAnsi="Arial"/>
                <w:sz w:val="32"/>
                <w:szCs w:val="32"/>
              </w:rPr>
              <w:t xml:space="preserve">Database </w:t>
            </w:r>
            <w:r w:rsidR="00EB419A">
              <w:rPr>
                <w:rStyle w:val="af4"/>
                <w:rFonts w:ascii="Arial" w:hAnsi="Arial"/>
                <w:sz w:val="32"/>
                <w:szCs w:val="32"/>
              </w:rPr>
              <w:t>M</w:t>
            </w:r>
            <w:bookmarkStart w:id="0" w:name="_GoBack"/>
            <w:bookmarkEnd w:id="0"/>
            <w:r w:rsidR="00EB419A">
              <w:rPr>
                <w:rStyle w:val="af4"/>
                <w:rFonts w:ascii="Arial" w:hAnsi="Arial"/>
                <w:sz w:val="32"/>
                <w:szCs w:val="32"/>
              </w:rPr>
              <w:t>anagement</w:t>
            </w:r>
            <w:r w:rsidR="004F7B52">
              <w:rPr>
                <w:rStyle w:val="af4"/>
                <w:rFonts w:ascii="Arial" w:hAnsi="Arial"/>
                <w:sz w:val="32"/>
                <w:szCs w:val="32"/>
              </w:rPr>
              <w:t xml:space="preserve"> Authority</w:t>
            </w:r>
          </w:p>
          <w:p w:rsidR="005A1E9A" w:rsidRPr="00DA7DD1" w:rsidRDefault="005A1E9A" w:rsidP="005A2670">
            <w:pPr>
              <w:bidi w:val="0"/>
              <w:spacing w:before="120" w:after="120" w:line="240" w:lineRule="auto"/>
              <w:jc w:val="center"/>
              <w:rPr>
                <w:rStyle w:val="af4"/>
                <w:rFonts w:ascii="Arial" w:hAnsi="Arial"/>
                <w:sz w:val="32"/>
                <w:szCs w:val="32"/>
                <w:rtl/>
              </w:rPr>
            </w:pPr>
          </w:p>
        </w:tc>
      </w:tr>
      <w:tr w:rsidR="009E733D" w:rsidRPr="00611087" w:rsidTr="009E733D">
        <w:trPr>
          <w:trHeight w:val="3481"/>
          <w:jc w:val="right"/>
        </w:trPr>
        <w:tc>
          <w:tcPr>
            <w:tcW w:w="5000" w:type="pct"/>
          </w:tcPr>
          <w:p w:rsidR="002605BE" w:rsidRPr="00DA7DD1" w:rsidRDefault="002605BE" w:rsidP="005A2670">
            <w:pPr>
              <w:bidi w:val="0"/>
              <w:spacing w:before="120" w:after="120" w:line="240" w:lineRule="auto"/>
              <w:jc w:val="center"/>
              <w:rPr>
                <w:rStyle w:val="af4"/>
                <w:rFonts w:ascii="Arial" w:hAnsi="Arial"/>
                <w:sz w:val="32"/>
                <w:szCs w:val="32"/>
                <w:rtl/>
              </w:rPr>
            </w:pPr>
          </w:p>
          <w:p w:rsidR="009E733D" w:rsidRDefault="004F7B52" w:rsidP="00F53653">
            <w:pPr>
              <w:bidi w:val="0"/>
              <w:spacing w:before="120" w:after="120" w:line="240" w:lineRule="auto"/>
              <w:jc w:val="center"/>
              <w:rPr>
                <w:rStyle w:val="af4"/>
                <w:rFonts w:ascii="Arial" w:hAnsi="Arial"/>
                <w:sz w:val="96"/>
                <w:szCs w:val="96"/>
              </w:rPr>
            </w:pPr>
            <w:r>
              <w:rPr>
                <w:rStyle w:val="af4"/>
                <w:rFonts w:ascii="Arial" w:hAnsi="Arial"/>
                <w:sz w:val="96"/>
                <w:szCs w:val="96"/>
              </w:rPr>
              <w:t xml:space="preserve">Biometric </w:t>
            </w:r>
            <w:r w:rsidR="00BC2DE4">
              <w:rPr>
                <w:rStyle w:val="af4"/>
                <w:rFonts w:ascii="Arial" w:hAnsi="Arial"/>
                <w:sz w:val="96"/>
                <w:szCs w:val="96"/>
              </w:rPr>
              <w:t>Testing &amp; Analy</w:t>
            </w:r>
            <w:r w:rsidR="00F53653">
              <w:rPr>
                <w:rStyle w:val="af4"/>
                <w:rFonts w:ascii="Arial" w:hAnsi="Arial"/>
                <w:sz w:val="96"/>
                <w:szCs w:val="96"/>
              </w:rPr>
              <w:t>sis</w:t>
            </w:r>
            <w:r w:rsidR="00BC2DE4">
              <w:rPr>
                <w:rStyle w:val="af4"/>
                <w:rFonts w:ascii="Arial" w:hAnsi="Arial"/>
                <w:sz w:val="96"/>
                <w:szCs w:val="96"/>
              </w:rPr>
              <w:t xml:space="preserve"> System</w:t>
            </w:r>
          </w:p>
          <w:p w:rsidR="00BC2DE4" w:rsidRPr="00BC2DE4" w:rsidRDefault="00BC2DE4" w:rsidP="00BC2DE4">
            <w:pPr>
              <w:bidi w:val="0"/>
              <w:spacing w:before="120" w:after="120" w:line="240" w:lineRule="auto"/>
              <w:jc w:val="center"/>
              <w:rPr>
                <w:rStyle w:val="af4"/>
                <w:rFonts w:ascii="Arial" w:hAnsi="Arial"/>
                <w:sz w:val="44"/>
                <w:szCs w:val="44"/>
                <w:rtl/>
              </w:rPr>
            </w:pPr>
            <w:r w:rsidRPr="00BC2DE4">
              <w:rPr>
                <w:rStyle w:val="af4"/>
                <w:rFonts w:ascii="Arial" w:hAnsi="Arial"/>
                <w:sz w:val="44"/>
                <w:szCs w:val="44"/>
              </w:rPr>
              <w:t>(BTAS)</w:t>
            </w:r>
          </w:p>
          <w:p w:rsidR="009E733D" w:rsidRPr="00DA7DD1" w:rsidRDefault="00BC2DE4" w:rsidP="005A2670">
            <w:pPr>
              <w:bidi w:val="0"/>
              <w:spacing w:before="120" w:after="120" w:line="240" w:lineRule="auto"/>
              <w:jc w:val="center"/>
              <w:rPr>
                <w:rStyle w:val="af4"/>
                <w:rFonts w:ascii="Arial" w:hAnsi="Arial"/>
                <w:sz w:val="32"/>
                <w:szCs w:val="32"/>
                <w:rtl/>
              </w:rPr>
            </w:pPr>
            <w:r>
              <w:rPr>
                <w:rStyle w:val="af4"/>
                <w:rFonts w:ascii="Arial" w:hAnsi="Arial"/>
                <w:sz w:val="52"/>
                <w:szCs w:val="52"/>
              </w:rPr>
              <w:t>Request For Information</w:t>
            </w:r>
          </w:p>
          <w:p w:rsidR="009E733D" w:rsidRPr="00DA7DD1" w:rsidRDefault="009E733D" w:rsidP="005A2670">
            <w:pPr>
              <w:bidi w:val="0"/>
              <w:spacing w:before="120" w:after="120" w:line="240" w:lineRule="auto"/>
              <w:jc w:val="center"/>
              <w:rPr>
                <w:rStyle w:val="af4"/>
                <w:rFonts w:ascii="Arial" w:hAnsi="Arial"/>
                <w:sz w:val="32"/>
                <w:szCs w:val="32"/>
                <w:rtl/>
              </w:rPr>
            </w:pPr>
          </w:p>
        </w:tc>
      </w:tr>
      <w:tr w:rsidR="009E733D" w:rsidRPr="00611087" w:rsidTr="009E733D">
        <w:trPr>
          <w:trHeight w:val="1537"/>
          <w:jc w:val="right"/>
        </w:trPr>
        <w:tc>
          <w:tcPr>
            <w:tcW w:w="5000" w:type="pct"/>
            <w:vAlign w:val="center"/>
          </w:tcPr>
          <w:p w:rsidR="0039528B" w:rsidRPr="00DA7DD1" w:rsidRDefault="0039528B" w:rsidP="005A2670">
            <w:pPr>
              <w:bidi w:val="0"/>
              <w:spacing w:before="120" w:after="120" w:line="240" w:lineRule="auto"/>
              <w:jc w:val="center"/>
              <w:rPr>
                <w:rStyle w:val="af4"/>
                <w:rFonts w:ascii="Arial" w:hAnsi="Arial"/>
                <w:sz w:val="32"/>
                <w:szCs w:val="32"/>
                <w:rtl/>
              </w:rPr>
            </w:pPr>
          </w:p>
          <w:p w:rsidR="00DA7DD1" w:rsidRDefault="00DA7DD1" w:rsidP="005A2670">
            <w:pPr>
              <w:bidi w:val="0"/>
              <w:spacing w:before="120" w:after="120" w:line="240" w:lineRule="auto"/>
              <w:jc w:val="center"/>
              <w:rPr>
                <w:rStyle w:val="af4"/>
                <w:rFonts w:ascii="Arial" w:hAnsi="Arial"/>
                <w:sz w:val="32"/>
                <w:szCs w:val="32"/>
                <w:rtl/>
              </w:rPr>
            </w:pPr>
          </w:p>
          <w:p w:rsidR="00DA7DD1" w:rsidRDefault="00DA7DD1" w:rsidP="005A2670">
            <w:pPr>
              <w:bidi w:val="0"/>
              <w:spacing w:before="120" w:after="120" w:line="240" w:lineRule="auto"/>
              <w:jc w:val="center"/>
              <w:rPr>
                <w:rStyle w:val="af4"/>
                <w:rFonts w:ascii="Arial" w:hAnsi="Arial"/>
                <w:sz w:val="32"/>
                <w:szCs w:val="32"/>
                <w:rtl/>
              </w:rPr>
            </w:pPr>
          </w:p>
          <w:p w:rsidR="00BC58CC" w:rsidRDefault="00BC58CC" w:rsidP="005A2670">
            <w:pPr>
              <w:bidi w:val="0"/>
              <w:spacing w:before="120" w:after="120" w:line="240" w:lineRule="auto"/>
              <w:jc w:val="center"/>
              <w:rPr>
                <w:rStyle w:val="af4"/>
                <w:rFonts w:ascii="Arial" w:hAnsi="Arial"/>
                <w:sz w:val="32"/>
                <w:szCs w:val="32"/>
                <w:rtl/>
              </w:rPr>
            </w:pPr>
          </w:p>
          <w:p w:rsidR="00BC58CC" w:rsidRDefault="00BC58CC" w:rsidP="005A2670">
            <w:pPr>
              <w:bidi w:val="0"/>
              <w:spacing w:before="120" w:after="120" w:line="240" w:lineRule="auto"/>
              <w:jc w:val="center"/>
              <w:rPr>
                <w:rStyle w:val="af4"/>
                <w:rFonts w:ascii="Arial" w:hAnsi="Arial"/>
                <w:sz w:val="32"/>
                <w:szCs w:val="32"/>
                <w:rtl/>
              </w:rPr>
            </w:pPr>
          </w:p>
          <w:p w:rsidR="00DA7DD1" w:rsidRDefault="00DA7DD1" w:rsidP="005A2670">
            <w:pPr>
              <w:bidi w:val="0"/>
              <w:spacing w:before="120" w:after="120" w:line="240" w:lineRule="auto"/>
              <w:jc w:val="center"/>
              <w:rPr>
                <w:rStyle w:val="af4"/>
                <w:rFonts w:ascii="Arial" w:hAnsi="Arial"/>
                <w:sz w:val="32"/>
                <w:szCs w:val="32"/>
              </w:rPr>
            </w:pPr>
          </w:p>
          <w:p w:rsidR="007257D4" w:rsidRPr="00DA7DD1" w:rsidRDefault="007257D4" w:rsidP="007257D4">
            <w:pPr>
              <w:bidi w:val="0"/>
              <w:spacing w:before="120" w:after="120" w:line="240" w:lineRule="auto"/>
              <w:jc w:val="center"/>
              <w:rPr>
                <w:rStyle w:val="af4"/>
                <w:rFonts w:ascii="Arial" w:hAnsi="Arial"/>
                <w:sz w:val="32"/>
                <w:szCs w:val="32"/>
                <w:rtl/>
              </w:rPr>
            </w:pPr>
          </w:p>
          <w:p w:rsidR="00DA7DD1" w:rsidRPr="00DA7DD1" w:rsidRDefault="009B3A6F" w:rsidP="00F53653">
            <w:pPr>
              <w:bidi w:val="0"/>
              <w:spacing w:before="120" w:after="120" w:line="240" w:lineRule="auto"/>
              <w:jc w:val="center"/>
              <w:rPr>
                <w:rStyle w:val="af4"/>
                <w:rFonts w:ascii="Arial" w:hAnsi="Arial"/>
                <w:sz w:val="32"/>
                <w:szCs w:val="32"/>
              </w:rPr>
            </w:pPr>
            <w:r>
              <w:rPr>
                <w:rStyle w:val="af4"/>
                <w:rFonts w:ascii="Arial" w:hAnsi="Arial"/>
                <w:sz w:val="32"/>
                <w:szCs w:val="32"/>
              </w:rPr>
              <w:t>December</w:t>
            </w:r>
            <w:r w:rsidR="00F53653">
              <w:rPr>
                <w:rStyle w:val="af4"/>
                <w:rFonts w:ascii="Arial" w:hAnsi="Arial"/>
                <w:sz w:val="32"/>
                <w:szCs w:val="32"/>
              </w:rPr>
              <w:t xml:space="preserve"> 2018</w:t>
            </w:r>
          </w:p>
        </w:tc>
      </w:tr>
    </w:tbl>
    <w:p w:rsidR="00DA7DD1" w:rsidRDefault="00DA7DD1" w:rsidP="005A2670">
      <w:pPr>
        <w:bidi w:val="0"/>
        <w:jc w:val="both"/>
        <w:rPr>
          <w:rFonts w:ascii="Arial" w:eastAsia="Times New Roman" w:hAnsi="Arial" w:cs="Arial"/>
          <w:b/>
          <w:bCs/>
          <w:color w:val="365F91"/>
          <w:sz w:val="22"/>
          <w:szCs w:val="22"/>
          <w:rtl/>
          <w:lang w:val="he-IL"/>
        </w:rPr>
      </w:pPr>
      <w:bookmarkStart w:id="1" w:name="_Toc422314759"/>
    </w:p>
    <w:p w:rsidR="008A781E" w:rsidRPr="00F8634E" w:rsidRDefault="008A781E">
      <w:pPr>
        <w:bidi w:val="0"/>
        <w:rPr>
          <w:rFonts w:ascii="Arial" w:hAnsi="Arial" w:cs="Arial"/>
          <w:sz w:val="32"/>
          <w:szCs w:val="32"/>
          <w:rtl/>
          <w:lang w:val="he-IL"/>
        </w:rPr>
      </w:pPr>
      <w:r w:rsidRPr="00F8634E">
        <w:rPr>
          <w:rFonts w:ascii="Arial" w:hAnsi="Arial" w:cs="Arial"/>
          <w:sz w:val="32"/>
          <w:szCs w:val="32"/>
          <w:rtl/>
          <w:lang w:val="he-IL"/>
        </w:rPr>
        <w:br w:type="page"/>
      </w:r>
    </w:p>
    <w:p w:rsidR="00797853" w:rsidRPr="002F475D" w:rsidRDefault="00D15D62" w:rsidP="001F018F">
      <w:pPr>
        <w:bidi w:val="0"/>
        <w:jc w:val="center"/>
        <w:rPr>
          <w:rFonts w:ascii="Arial" w:hAnsi="Arial"/>
          <w:b/>
          <w:bCs/>
          <w:sz w:val="32"/>
          <w:u w:val="single"/>
          <w:rtl/>
          <w:cs/>
          <w:lang w:val="he-IL"/>
        </w:rPr>
      </w:pPr>
      <w:proofErr w:type="spellStart"/>
      <w:r w:rsidRPr="002F475D">
        <w:rPr>
          <w:rFonts w:ascii="Arial" w:hAnsi="Arial" w:cs="Arial" w:hint="cs"/>
          <w:b/>
          <w:bCs/>
          <w:sz w:val="32"/>
          <w:szCs w:val="32"/>
          <w:u w:val="single"/>
          <w:rtl/>
          <w:lang w:val="he-IL"/>
        </w:rPr>
        <w:lastRenderedPageBreak/>
        <w:t>Table</w:t>
      </w:r>
      <w:proofErr w:type="spellEnd"/>
      <w:r w:rsidRPr="002F475D">
        <w:rPr>
          <w:rFonts w:ascii="Arial" w:hAnsi="Arial" w:cs="Arial" w:hint="cs"/>
          <w:b/>
          <w:bCs/>
          <w:sz w:val="32"/>
          <w:szCs w:val="32"/>
          <w:u w:val="single"/>
          <w:rtl/>
          <w:lang w:val="he-IL"/>
        </w:rPr>
        <w:t xml:space="preserve"> </w:t>
      </w:r>
      <w:proofErr w:type="spellStart"/>
      <w:r w:rsidRPr="002F475D">
        <w:rPr>
          <w:rFonts w:ascii="Arial" w:hAnsi="Arial" w:cs="Arial" w:hint="cs"/>
          <w:b/>
          <w:bCs/>
          <w:sz w:val="32"/>
          <w:szCs w:val="32"/>
          <w:u w:val="single"/>
          <w:rtl/>
          <w:lang w:val="he-IL"/>
        </w:rPr>
        <w:t>of</w:t>
      </w:r>
      <w:proofErr w:type="spellEnd"/>
      <w:r w:rsidRPr="002F475D">
        <w:rPr>
          <w:rFonts w:ascii="Arial" w:hAnsi="Arial" w:cs="Arial" w:hint="cs"/>
          <w:b/>
          <w:bCs/>
          <w:sz w:val="32"/>
          <w:szCs w:val="32"/>
          <w:u w:val="single"/>
          <w:rtl/>
          <w:lang w:val="he-IL"/>
        </w:rPr>
        <w:t xml:space="preserve"> </w:t>
      </w:r>
      <w:proofErr w:type="spellStart"/>
      <w:r w:rsidRPr="002F475D">
        <w:rPr>
          <w:rFonts w:ascii="Arial" w:hAnsi="Arial" w:cs="Arial" w:hint="cs"/>
          <w:b/>
          <w:bCs/>
          <w:sz w:val="32"/>
          <w:szCs w:val="32"/>
          <w:u w:val="single"/>
          <w:rtl/>
          <w:lang w:val="he-IL"/>
        </w:rPr>
        <w:t>Contents</w:t>
      </w:r>
      <w:proofErr w:type="spellEnd"/>
    </w:p>
    <w:sdt>
      <w:sdtPr>
        <w:rPr>
          <w:rFonts w:ascii="Arial" w:eastAsiaTheme="minorHAnsi" w:hAnsi="Arial" w:cstheme="minorBidi"/>
          <w:b w:val="0"/>
          <w:bCs w:val="0"/>
          <w:color w:val="auto"/>
          <w:sz w:val="22"/>
          <w:szCs w:val="22"/>
          <w:cs/>
          <w:lang w:val="he-IL" w:bidi="he-IL"/>
        </w:rPr>
        <w:id w:val="-1532332143"/>
        <w:docPartObj>
          <w:docPartGallery w:val="Table of Contents"/>
          <w:docPartUnique/>
        </w:docPartObj>
      </w:sdtPr>
      <w:sdtEndPr>
        <w:rPr>
          <w:lang w:val="en-US"/>
        </w:rPr>
      </w:sdtEndPr>
      <w:sdtContent>
        <w:p w:rsidR="00797853" w:rsidRPr="00611087" w:rsidRDefault="00797853" w:rsidP="001F018F">
          <w:pPr>
            <w:pStyle w:val="af5"/>
            <w:tabs>
              <w:tab w:val="clear" w:pos="720"/>
            </w:tabs>
            <w:spacing w:before="120" w:after="120" w:line="240" w:lineRule="auto"/>
            <w:ind w:left="432" w:firstLine="0"/>
            <w:rPr>
              <w:rFonts w:ascii="Arial" w:hAnsi="Arial"/>
              <w:sz w:val="22"/>
              <w:szCs w:val="22"/>
            </w:rPr>
          </w:pPr>
        </w:p>
        <w:p w:rsidR="001F018F" w:rsidRDefault="00CD0598" w:rsidP="001F018F">
          <w:pPr>
            <w:pStyle w:val="TOC1"/>
            <w:bidi w:val="0"/>
            <w:rPr>
              <w:rFonts w:eastAsiaTheme="minorEastAsia" w:cstheme="minorBidi"/>
              <w:b w:val="0"/>
              <w:bCs w:val="0"/>
              <w:caps w:val="0"/>
              <w:sz w:val="22"/>
              <w:szCs w:val="22"/>
              <w:rtl/>
            </w:rPr>
          </w:pPr>
          <w:r>
            <w:rPr>
              <w:rFonts w:ascii="Arial" w:hAnsi="Arial" w:cs="Arial"/>
              <w:sz w:val="22"/>
              <w:szCs w:val="22"/>
            </w:rPr>
            <w:fldChar w:fldCharType="begin"/>
          </w:r>
          <w:r>
            <w:rPr>
              <w:rFonts w:ascii="Arial" w:hAnsi="Arial" w:cs="Arial"/>
              <w:sz w:val="22"/>
              <w:szCs w:val="22"/>
            </w:rPr>
            <w:instrText xml:space="preserve"> TOC \o "1-3" \f \h \z \u </w:instrText>
          </w:r>
          <w:r>
            <w:rPr>
              <w:rFonts w:ascii="Arial" w:hAnsi="Arial" w:cs="Arial"/>
              <w:sz w:val="22"/>
              <w:szCs w:val="22"/>
            </w:rPr>
            <w:fldChar w:fldCharType="separate"/>
          </w:r>
          <w:hyperlink w:anchor="_Toc512150908" w:history="1">
            <w:r w:rsidR="001F018F" w:rsidRPr="00A35DCA">
              <w:rPr>
                <w:rStyle w:val="Hyperlink"/>
                <w:rFonts w:ascii="Arial" w:hAnsi="Arial" w:cs="Arial"/>
                <w:rtl/>
              </w:rPr>
              <w:t>1</w:t>
            </w:r>
            <w:r w:rsidR="001F018F">
              <w:rPr>
                <w:rFonts w:eastAsiaTheme="minorEastAsia" w:cstheme="minorBidi"/>
                <w:b w:val="0"/>
                <w:bCs w:val="0"/>
                <w:caps w:val="0"/>
                <w:sz w:val="22"/>
                <w:szCs w:val="22"/>
                <w:rtl/>
              </w:rPr>
              <w:tab/>
            </w:r>
            <w:r w:rsidR="001F018F" w:rsidRPr="00A35DCA">
              <w:rPr>
                <w:rStyle w:val="Hyperlink"/>
                <w:rFonts w:ascii="Arial" w:hAnsi="Arial" w:cs="Arial"/>
              </w:rPr>
              <w:t>INTRODUCTION</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Toc512150908 \h</w:instrText>
            </w:r>
            <w:r w:rsidR="001F018F">
              <w:rPr>
                <w:webHidden/>
                <w:rtl/>
              </w:rPr>
              <w:instrText xml:space="preserve"> </w:instrText>
            </w:r>
            <w:r w:rsidR="001F018F">
              <w:rPr>
                <w:webHidden/>
                <w:rtl/>
              </w:rPr>
            </w:r>
            <w:r w:rsidR="001F018F">
              <w:rPr>
                <w:webHidden/>
                <w:rtl/>
              </w:rPr>
              <w:fldChar w:fldCharType="separate"/>
            </w:r>
            <w:r w:rsidR="001F018F">
              <w:rPr>
                <w:webHidden/>
                <w:rtl/>
              </w:rPr>
              <w:t>3</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09" w:history="1">
            <w:r w:rsidR="001F018F" w:rsidRPr="00A35DCA">
              <w:rPr>
                <w:rStyle w:val="Hyperlink"/>
                <w:rFonts w:ascii="Arial" w:hAnsi="Arial" w:cs="Arial"/>
                <w:rtl/>
              </w:rPr>
              <w:t>1.1</w:t>
            </w:r>
            <w:r w:rsidR="001F018F">
              <w:rPr>
                <w:rFonts w:eastAsiaTheme="minorEastAsia" w:cstheme="minorBidi"/>
                <w:smallCaps w:val="0"/>
                <w:sz w:val="22"/>
                <w:szCs w:val="22"/>
                <w:rtl/>
              </w:rPr>
              <w:tab/>
            </w:r>
            <w:r w:rsidR="001F018F" w:rsidRPr="00A35DCA">
              <w:rPr>
                <w:rStyle w:val="Hyperlink"/>
                <w:rFonts w:ascii="Arial" w:hAnsi="Arial" w:cs="Arial"/>
              </w:rPr>
              <w:t>Background</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Toc512150909 \h</w:instrText>
            </w:r>
            <w:r w:rsidR="001F018F">
              <w:rPr>
                <w:webHidden/>
                <w:rtl/>
              </w:rPr>
              <w:instrText xml:space="preserve"> </w:instrText>
            </w:r>
            <w:r w:rsidR="001F018F">
              <w:rPr>
                <w:webHidden/>
                <w:rtl/>
              </w:rPr>
            </w:r>
            <w:r w:rsidR="001F018F">
              <w:rPr>
                <w:webHidden/>
                <w:rtl/>
              </w:rPr>
              <w:fldChar w:fldCharType="separate"/>
            </w:r>
            <w:r w:rsidR="001F018F">
              <w:rPr>
                <w:webHidden/>
                <w:rtl/>
              </w:rPr>
              <w:t>3</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10" w:history="1">
            <w:r w:rsidR="001F018F" w:rsidRPr="00A35DCA">
              <w:rPr>
                <w:rStyle w:val="Hyperlink"/>
                <w:rFonts w:ascii="Arial" w:hAnsi="Arial" w:cs="Arial"/>
                <w:rtl/>
              </w:rPr>
              <w:t>1.2</w:t>
            </w:r>
            <w:r w:rsidR="001F018F">
              <w:rPr>
                <w:rFonts w:eastAsiaTheme="minorEastAsia" w:cstheme="minorBidi"/>
                <w:smallCaps w:val="0"/>
                <w:sz w:val="22"/>
                <w:szCs w:val="22"/>
                <w:rtl/>
              </w:rPr>
              <w:tab/>
            </w:r>
            <w:r w:rsidR="001F018F" w:rsidRPr="00A35DCA">
              <w:rPr>
                <w:rStyle w:val="Hyperlink"/>
                <w:rFonts w:ascii="Arial" w:hAnsi="Arial" w:cs="Arial"/>
              </w:rPr>
              <w:t>Classification</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Toc512150910 \h</w:instrText>
            </w:r>
            <w:r w:rsidR="001F018F">
              <w:rPr>
                <w:webHidden/>
                <w:rtl/>
              </w:rPr>
              <w:instrText xml:space="preserve"> </w:instrText>
            </w:r>
            <w:r w:rsidR="001F018F">
              <w:rPr>
                <w:webHidden/>
                <w:rtl/>
              </w:rPr>
            </w:r>
            <w:r w:rsidR="001F018F">
              <w:rPr>
                <w:webHidden/>
                <w:rtl/>
              </w:rPr>
              <w:fldChar w:fldCharType="separate"/>
            </w:r>
            <w:r w:rsidR="001F018F">
              <w:rPr>
                <w:webHidden/>
                <w:rtl/>
              </w:rPr>
              <w:t>4</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11" w:history="1">
            <w:r w:rsidR="001F018F" w:rsidRPr="00A35DCA">
              <w:rPr>
                <w:rStyle w:val="Hyperlink"/>
                <w:rFonts w:ascii="Arial" w:hAnsi="Arial" w:cs="Arial"/>
              </w:rPr>
              <w:t>1.3</w:t>
            </w:r>
            <w:r w:rsidR="001F018F">
              <w:rPr>
                <w:rFonts w:eastAsiaTheme="minorEastAsia" w:cstheme="minorBidi"/>
                <w:smallCaps w:val="0"/>
                <w:sz w:val="22"/>
                <w:szCs w:val="22"/>
                <w:rtl/>
              </w:rPr>
              <w:tab/>
            </w:r>
            <w:r w:rsidR="001F018F" w:rsidRPr="00A35DCA">
              <w:rPr>
                <w:rStyle w:val="Hyperlink"/>
                <w:rFonts w:ascii="Arial" w:hAnsi="Arial" w:cs="Arial"/>
              </w:rPr>
              <w:t>Submission date</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Toc512150911 \h</w:instrText>
            </w:r>
            <w:r w:rsidR="001F018F">
              <w:rPr>
                <w:webHidden/>
                <w:rtl/>
              </w:rPr>
              <w:instrText xml:space="preserve"> </w:instrText>
            </w:r>
            <w:r w:rsidR="001F018F">
              <w:rPr>
                <w:webHidden/>
                <w:rtl/>
              </w:rPr>
            </w:r>
            <w:r w:rsidR="001F018F">
              <w:rPr>
                <w:webHidden/>
                <w:rtl/>
              </w:rPr>
              <w:fldChar w:fldCharType="separate"/>
            </w:r>
            <w:r w:rsidR="001F018F">
              <w:rPr>
                <w:webHidden/>
                <w:rtl/>
              </w:rPr>
              <w:t>4</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12" w:history="1">
            <w:r w:rsidR="001F018F" w:rsidRPr="00A35DCA">
              <w:rPr>
                <w:rStyle w:val="Hyperlink"/>
                <w:rFonts w:ascii="Arial" w:hAnsi="Arial" w:cs="Arial"/>
                <w:rtl/>
              </w:rPr>
              <w:t>1.4</w:t>
            </w:r>
            <w:r w:rsidR="001F018F">
              <w:rPr>
                <w:rFonts w:eastAsiaTheme="minorEastAsia" w:cstheme="minorBidi"/>
                <w:smallCaps w:val="0"/>
                <w:sz w:val="22"/>
                <w:szCs w:val="22"/>
                <w:rtl/>
              </w:rPr>
              <w:tab/>
            </w:r>
            <w:r w:rsidR="001F018F" w:rsidRPr="00A35DCA">
              <w:rPr>
                <w:rStyle w:val="Hyperlink"/>
                <w:rFonts w:ascii="Arial" w:hAnsi="Arial" w:cs="Arial"/>
              </w:rPr>
              <w:t>Contact</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Toc512150912 \h</w:instrText>
            </w:r>
            <w:r w:rsidR="001F018F">
              <w:rPr>
                <w:webHidden/>
                <w:rtl/>
              </w:rPr>
              <w:instrText xml:space="preserve"> </w:instrText>
            </w:r>
            <w:r w:rsidR="001F018F">
              <w:rPr>
                <w:webHidden/>
                <w:rtl/>
              </w:rPr>
            </w:r>
            <w:r w:rsidR="001F018F">
              <w:rPr>
                <w:webHidden/>
                <w:rtl/>
              </w:rPr>
              <w:fldChar w:fldCharType="separate"/>
            </w:r>
            <w:r w:rsidR="001F018F">
              <w:rPr>
                <w:webHidden/>
                <w:rtl/>
              </w:rPr>
              <w:t>4</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13" w:history="1">
            <w:r w:rsidR="001F018F" w:rsidRPr="00A35DCA">
              <w:rPr>
                <w:rStyle w:val="Hyperlink"/>
                <w:rFonts w:ascii="Arial" w:hAnsi="Arial" w:cs="Arial"/>
              </w:rPr>
              <w:t>1.5</w:t>
            </w:r>
            <w:r w:rsidR="001F018F">
              <w:rPr>
                <w:rFonts w:eastAsiaTheme="minorEastAsia" w:cstheme="minorBidi"/>
                <w:smallCaps w:val="0"/>
                <w:sz w:val="22"/>
                <w:szCs w:val="22"/>
                <w:rtl/>
              </w:rPr>
              <w:tab/>
            </w:r>
            <w:r w:rsidR="001F018F" w:rsidRPr="00A35DCA">
              <w:rPr>
                <w:rStyle w:val="Hyperlink"/>
                <w:rFonts w:ascii="Arial" w:hAnsi="Arial" w:cs="Arial"/>
              </w:rPr>
              <w:t>Questions &amp; Clarifications</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Toc512150913 \h</w:instrText>
            </w:r>
            <w:r w:rsidR="001F018F">
              <w:rPr>
                <w:webHidden/>
                <w:rtl/>
              </w:rPr>
              <w:instrText xml:space="preserve"> </w:instrText>
            </w:r>
            <w:r w:rsidR="001F018F">
              <w:rPr>
                <w:webHidden/>
                <w:rtl/>
              </w:rPr>
            </w:r>
            <w:r w:rsidR="001F018F">
              <w:rPr>
                <w:webHidden/>
                <w:rtl/>
              </w:rPr>
              <w:fldChar w:fldCharType="separate"/>
            </w:r>
            <w:r w:rsidR="001F018F">
              <w:rPr>
                <w:webHidden/>
                <w:rtl/>
              </w:rPr>
              <w:t>4</w:t>
            </w:r>
            <w:r w:rsidR="001F018F">
              <w:rPr>
                <w:webHidden/>
                <w:rtl/>
              </w:rPr>
              <w:fldChar w:fldCharType="end"/>
            </w:r>
          </w:hyperlink>
        </w:p>
        <w:p w:rsidR="001F018F" w:rsidRDefault="001E23BE" w:rsidP="001F018F">
          <w:pPr>
            <w:pStyle w:val="TOC1"/>
            <w:bidi w:val="0"/>
            <w:rPr>
              <w:rFonts w:eastAsiaTheme="minorEastAsia" w:cstheme="minorBidi"/>
              <w:b w:val="0"/>
              <w:bCs w:val="0"/>
              <w:caps w:val="0"/>
              <w:sz w:val="22"/>
              <w:szCs w:val="22"/>
              <w:rtl/>
            </w:rPr>
          </w:pPr>
          <w:hyperlink w:anchor="_Toc512150914" w:history="1">
            <w:r w:rsidR="001F018F" w:rsidRPr="00A35DCA">
              <w:rPr>
                <w:rStyle w:val="Hyperlink"/>
                <w:rFonts w:ascii="Arial" w:hAnsi="Arial" w:cs="Arial"/>
              </w:rPr>
              <w:t>2</w:t>
            </w:r>
            <w:r w:rsidR="001F018F">
              <w:rPr>
                <w:rFonts w:eastAsiaTheme="minorEastAsia" w:cstheme="minorBidi"/>
                <w:b w:val="0"/>
                <w:bCs w:val="0"/>
                <w:caps w:val="0"/>
                <w:sz w:val="22"/>
                <w:szCs w:val="22"/>
                <w:rtl/>
              </w:rPr>
              <w:tab/>
            </w:r>
            <w:r w:rsidR="001F018F" w:rsidRPr="00A35DCA">
              <w:rPr>
                <w:rStyle w:val="Hyperlink"/>
                <w:rFonts w:ascii="Arial" w:hAnsi="Arial" w:cs="Arial"/>
              </w:rPr>
              <w:t>BIOMETRIC TESTING &amp; ANALYSIS SYSTEM</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Toc512150914 \h</w:instrText>
            </w:r>
            <w:r w:rsidR="001F018F">
              <w:rPr>
                <w:webHidden/>
                <w:rtl/>
              </w:rPr>
              <w:instrText xml:space="preserve"> </w:instrText>
            </w:r>
            <w:r w:rsidR="001F018F">
              <w:rPr>
                <w:webHidden/>
                <w:rtl/>
              </w:rPr>
            </w:r>
            <w:r w:rsidR="001F018F">
              <w:rPr>
                <w:webHidden/>
                <w:rtl/>
              </w:rPr>
              <w:fldChar w:fldCharType="separate"/>
            </w:r>
            <w:r w:rsidR="001F018F">
              <w:rPr>
                <w:webHidden/>
                <w:rtl/>
              </w:rPr>
              <w:t>5</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15" w:history="1">
            <w:r w:rsidR="001F018F" w:rsidRPr="00A35DCA">
              <w:rPr>
                <w:rStyle w:val="Hyperlink"/>
                <w:rFonts w:ascii="Arial" w:hAnsi="Arial" w:cs="Arial"/>
                <w:rtl/>
              </w:rPr>
              <w:t>2.1</w:t>
            </w:r>
            <w:r w:rsidR="001F018F">
              <w:rPr>
                <w:rFonts w:eastAsiaTheme="minorEastAsia" w:cstheme="minorBidi"/>
                <w:smallCaps w:val="0"/>
                <w:sz w:val="22"/>
                <w:szCs w:val="22"/>
                <w:rtl/>
              </w:rPr>
              <w:tab/>
            </w:r>
            <w:r w:rsidR="001F018F" w:rsidRPr="00A35DCA">
              <w:rPr>
                <w:rStyle w:val="Hyperlink"/>
                <w:rFonts w:ascii="Arial" w:hAnsi="Arial" w:cs="Arial"/>
              </w:rPr>
              <w:t>Scope</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Toc512150915 \h</w:instrText>
            </w:r>
            <w:r w:rsidR="001F018F">
              <w:rPr>
                <w:webHidden/>
                <w:rtl/>
              </w:rPr>
              <w:instrText xml:space="preserve"> </w:instrText>
            </w:r>
            <w:r w:rsidR="001F018F">
              <w:rPr>
                <w:webHidden/>
                <w:rtl/>
              </w:rPr>
            </w:r>
            <w:r w:rsidR="001F018F">
              <w:rPr>
                <w:webHidden/>
                <w:rtl/>
              </w:rPr>
              <w:fldChar w:fldCharType="separate"/>
            </w:r>
            <w:r w:rsidR="001F018F">
              <w:rPr>
                <w:webHidden/>
                <w:rtl/>
              </w:rPr>
              <w:t>5</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16" w:history="1">
            <w:r w:rsidR="001F018F" w:rsidRPr="00A35DCA">
              <w:rPr>
                <w:rStyle w:val="Hyperlink"/>
                <w:rFonts w:ascii="Arial" w:hAnsi="Arial" w:cs="Arial"/>
              </w:rPr>
              <w:t>2.2</w:t>
            </w:r>
            <w:r w:rsidR="001F018F">
              <w:rPr>
                <w:rFonts w:eastAsiaTheme="minorEastAsia" w:cstheme="minorBidi"/>
                <w:smallCaps w:val="0"/>
                <w:sz w:val="22"/>
                <w:szCs w:val="22"/>
                <w:rtl/>
              </w:rPr>
              <w:tab/>
            </w:r>
            <w:r w:rsidR="001F018F" w:rsidRPr="00A35DCA">
              <w:rPr>
                <w:rStyle w:val="Hyperlink"/>
                <w:rFonts w:ascii="Arial" w:hAnsi="Arial" w:cs="Arial"/>
              </w:rPr>
              <w:t>Out of scope</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Toc512150916 \h</w:instrText>
            </w:r>
            <w:r w:rsidR="001F018F">
              <w:rPr>
                <w:webHidden/>
                <w:rtl/>
              </w:rPr>
              <w:instrText xml:space="preserve"> </w:instrText>
            </w:r>
            <w:r w:rsidR="001F018F">
              <w:rPr>
                <w:webHidden/>
                <w:rtl/>
              </w:rPr>
            </w:r>
            <w:r w:rsidR="001F018F">
              <w:rPr>
                <w:webHidden/>
                <w:rtl/>
              </w:rPr>
              <w:fldChar w:fldCharType="separate"/>
            </w:r>
            <w:r w:rsidR="001F018F">
              <w:rPr>
                <w:webHidden/>
                <w:rtl/>
              </w:rPr>
              <w:t>5</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17" w:history="1">
            <w:r w:rsidR="001F018F" w:rsidRPr="00A35DCA">
              <w:rPr>
                <w:rStyle w:val="Hyperlink"/>
                <w:rFonts w:ascii="Arial" w:hAnsi="Arial" w:cs="Arial"/>
              </w:rPr>
              <w:t>2.3</w:t>
            </w:r>
            <w:r w:rsidR="001F018F">
              <w:rPr>
                <w:rFonts w:eastAsiaTheme="minorEastAsia" w:cstheme="minorBidi"/>
                <w:smallCaps w:val="0"/>
                <w:sz w:val="22"/>
                <w:szCs w:val="22"/>
                <w:rtl/>
              </w:rPr>
              <w:tab/>
            </w:r>
            <w:r w:rsidR="001F018F" w:rsidRPr="00A35DCA">
              <w:rPr>
                <w:rStyle w:val="Hyperlink"/>
                <w:rFonts w:ascii="Arial" w:hAnsi="Arial" w:cs="Arial"/>
              </w:rPr>
              <w:t>Biomertric methods</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Toc512150917 \h</w:instrText>
            </w:r>
            <w:r w:rsidR="001F018F">
              <w:rPr>
                <w:webHidden/>
                <w:rtl/>
              </w:rPr>
              <w:instrText xml:space="preserve"> </w:instrText>
            </w:r>
            <w:r w:rsidR="001F018F">
              <w:rPr>
                <w:webHidden/>
                <w:rtl/>
              </w:rPr>
            </w:r>
            <w:r w:rsidR="001F018F">
              <w:rPr>
                <w:webHidden/>
                <w:rtl/>
              </w:rPr>
              <w:fldChar w:fldCharType="separate"/>
            </w:r>
            <w:r w:rsidR="001F018F">
              <w:rPr>
                <w:webHidden/>
                <w:rtl/>
              </w:rPr>
              <w:t>5</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18" w:history="1">
            <w:r w:rsidR="001F018F" w:rsidRPr="00A35DCA">
              <w:rPr>
                <w:rStyle w:val="Hyperlink"/>
                <w:rFonts w:ascii="Arial" w:hAnsi="Arial" w:cs="Arial"/>
              </w:rPr>
              <w:t>2.4</w:t>
            </w:r>
            <w:r w:rsidR="001F018F">
              <w:rPr>
                <w:rFonts w:eastAsiaTheme="minorEastAsia" w:cstheme="minorBidi"/>
                <w:smallCaps w:val="0"/>
                <w:sz w:val="22"/>
                <w:szCs w:val="22"/>
                <w:rtl/>
              </w:rPr>
              <w:tab/>
            </w:r>
            <w:r w:rsidR="001F018F" w:rsidRPr="00A35DCA">
              <w:rPr>
                <w:rStyle w:val="Hyperlink"/>
                <w:rFonts w:ascii="Arial" w:hAnsi="Arial" w:cs="Arial"/>
              </w:rPr>
              <w:t>Biomertric technologies</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Toc512150918 \h</w:instrText>
            </w:r>
            <w:r w:rsidR="001F018F">
              <w:rPr>
                <w:webHidden/>
                <w:rtl/>
              </w:rPr>
              <w:instrText xml:space="preserve"> </w:instrText>
            </w:r>
            <w:r w:rsidR="001F018F">
              <w:rPr>
                <w:webHidden/>
                <w:rtl/>
              </w:rPr>
            </w:r>
            <w:r w:rsidR="001F018F">
              <w:rPr>
                <w:webHidden/>
                <w:rtl/>
              </w:rPr>
              <w:fldChar w:fldCharType="separate"/>
            </w:r>
            <w:r w:rsidR="001F018F">
              <w:rPr>
                <w:webHidden/>
                <w:rtl/>
              </w:rPr>
              <w:t>6</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19" w:history="1">
            <w:r w:rsidR="001F018F" w:rsidRPr="00A35DCA">
              <w:rPr>
                <w:rStyle w:val="Hyperlink"/>
                <w:rFonts w:ascii="Arial" w:hAnsi="Arial" w:cs="Arial"/>
              </w:rPr>
              <w:t>2.5</w:t>
            </w:r>
            <w:r w:rsidR="001F018F">
              <w:rPr>
                <w:rFonts w:eastAsiaTheme="minorEastAsia" w:cstheme="minorBidi"/>
                <w:smallCaps w:val="0"/>
                <w:sz w:val="22"/>
                <w:szCs w:val="22"/>
                <w:rtl/>
              </w:rPr>
              <w:tab/>
            </w:r>
            <w:r w:rsidR="001F018F" w:rsidRPr="00A35DCA">
              <w:rPr>
                <w:rStyle w:val="Hyperlink"/>
                <w:rFonts w:ascii="Arial" w:hAnsi="Arial" w:cs="Arial"/>
              </w:rPr>
              <w:t>Reports &amp; Analysis</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Toc512150919 \h</w:instrText>
            </w:r>
            <w:r w:rsidR="001F018F">
              <w:rPr>
                <w:webHidden/>
                <w:rtl/>
              </w:rPr>
              <w:instrText xml:space="preserve"> </w:instrText>
            </w:r>
            <w:r w:rsidR="001F018F">
              <w:rPr>
                <w:webHidden/>
                <w:rtl/>
              </w:rPr>
            </w:r>
            <w:r w:rsidR="001F018F">
              <w:rPr>
                <w:webHidden/>
                <w:rtl/>
              </w:rPr>
              <w:fldChar w:fldCharType="separate"/>
            </w:r>
            <w:r w:rsidR="001F018F">
              <w:rPr>
                <w:webHidden/>
                <w:rtl/>
              </w:rPr>
              <w:t>6</w:t>
            </w:r>
            <w:r w:rsidR="001F018F">
              <w:rPr>
                <w:webHidden/>
                <w:rtl/>
              </w:rPr>
              <w:fldChar w:fldCharType="end"/>
            </w:r>
          </w:hyperlink>
        </w:p>
        <w:p w:rsidR="001F018F" w:rsidRDefault="001E23BE" w:rsidP="001F018F">
          <w:pPr>
            <w:pStyle w:val="TOC1"/>
            <w:bidi w:val="0"/>
            <w:rPr>
              <w:rFonts w:eastAsiaTheme="minorEastAsia" w:cstheme="minorBidi"/>
              <w:b w:val="0"/>
              <w:bCs w:val="0"/>
              <w:caps w:val="0"/>
              <w:sz w:val="22"/>
              <w:szCs w:val="22"/>
              <w:rtl/>
            </w:rPr>
          </w:pPr>
          <w:hyperlink w:anchor="_Toc512150920" w:history="1">
            <w:r w:rsidR="001F018F" w:rsidRPr="00A35DCA">
              <w:rPr>
                <w:rStyle w:val="Hyperlink"/>
                <w:rFonts w:ascii="Arial" w:hAnsi="Arial" w:cs="Arial"/>
              </w:rPr>
              <w:t>3</w:t>
            </w:r>
            <w:r w:rsidR="001F018F">
              <w:rPr>
                <w:rFonts w:eastAsiaTheme="minorEastAsia" w:cstheme="minorBidi"/>
                <w:b w:val="0"/>
                <w:bCs w:val="0"/>
                <w:caps w:val="0"/>
                <w:sz w:val="22"/>
                <w:szCs w:val="22"/>
                <w:rtl/>
              </w:rPr>
              <w:tab/>
            </w:r>
            <w:r w:rsidR="001F018F" w:rsidRPr="00A35DCA">
              <w:rPr>
                <w:rStyle w:val="Hyperlink"/>
                <w:rFonts w:ascii="Arial" w:hAnsi="Arial" w:cs="Arial"/>
              </w:rPr>
              <w:t>SYSTEM CONCEPT</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Toc512150920 \h</w:instrText>
            </w:r>
            <w:r w:rsidR="001F018F">
              <w:rPr>
                <w:webHidden/>
                <w:rtl/>
              </w:rPr>
              <w:instrText xml:space="preserve"> </w:instrText>
            </w:r>
            <w:r w:rsidR="001F018F">
              <w:rPr>
                <w:webHidden/>
                <w:rtl/>
              </w:rPr>
            </w:r>
            <w:r w:rsidR="001F018F">
              <w:rPr>
                <w:webHidden/>
                <w:rtl/>
              </w:rPr>
              <w:fldChar w:fldCharType="separate"/>
            </w:r>
            <w:r w:rsidR="001F018F">
              <w:rPr>
                <w:webHidden/>
                <w:rtl/>
              </w:rPr>
              <w:t>8</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21" w:history="1">
            <w:r w:rsidR="001F018F" w:rsidRPr="00A35DCA">
              <w:rPr>
                <w:rStyle w:val="Hyperlink"/>
                <w:rFonts w:ascii="Arial" w:hAnsi="Arial" w:cs="Arial"/>
              </w:rPr>
              <w:t>3.1</w:t>
            </w:r>
            <w:r w:rsidR="001F018F">
              <w:rPr>
                <w:rFonts w:eastAsiaTheme="minorEastAsia" w:cstheme="minorBidi"/>
                <w:smallCaps w:val="0"/>
                <w:sz w:val="22"/>
                <w:szCs w:val="22"/>
                <w:rtl/>
              </w:rPr>
              <w:tab/>
            </w:r>
            <w:r w:rsidR="001F018F" w:rsidRPr="00A35DCA">
              <w:rPr>
                <w:rStyle w:val="Hyperlink"/>
                <w:rFonts w:ascii="Arial" w:hAnsi="Arial" w:cs="Arial"/>
              </w:rPr>
              <w:t>Conceptual &amp; Logical view</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Toc512150921 \h</w:instrText>
            </w:r>
            <w:r w:rsidR="001F018F">
              <w:rPr>
                <w:webHidden/>
                <w:rtl/>
              </w:rPr>
              <w:instrText xml:space="preserve"> </w:instrText>
            </w:r>
            <w:r w:rsidR="001F018F">
              <w:rPr>
                <w:webHidden/>
                <w:rtl/>
              </w:rPr>
            </w:r>
            <w:r w:rsidR="001F018F">
              <w:rPr>
                <w:webHidden/>
                <w:rtl/>
              </w:rPr>
              <w:fldChar w:fldCharType="separate"/>
            </w:r>
            <w:r w:rsidR="001F018F">
              <w:rPr>
                <w:webHidden/>
                <w:rtl/>
              </w:rPr>
              <w:t>8</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22" w:history="1">
            <w:r w:rsidR="001F018F" w:rsidRPr="00A35DCA">
              <w:rPr>
                <w:rStyle w:val="Hyperlink"/>
                <w:rFonts w:ascii="Arial" w:hAnsi="Arial" w:cs="Arial"/>
              </w:rPr>
              <w:t>3.2</w:t>
            </w:r>
            <w:r w:rsidR="001F018F">
              <w:rPr>
                <w:rFonts w:eastAsiaTheme="minorEastAsia" w:cstheme="minorBidi"/>
                <w:smallCaps w:val="0"/>
                <w:sz w:val="22"/>
                <w:szCs w:val="22"/>
                <w:rtl/>
              </w:rPr>
              <w:tab/>
            </w:r>
            <w:r w:rsidR="001F018F" w:rsidRPr="00A35DCA">
              <w:rPr>
                <w:rStyle w:val="Hyperlink"/>
                <w:rFonts w:ascii="Arial" w:hAnsi="Arial" w:cs="Arial"/>
              </w:rPr>
              <w:t>Anlysis process</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Toc512150922 \h</w:instrText>
            </w:r>
            <w:r w:rsidR="001F018F">
              <w:rPr>
                <w:webHidden/>
                <w:rtl/>
              </w:rPr>
              <w:instrText xml:space="preserve"> </w:instrText>
            </w:r>
            <w:r w:rsidR="001F018F">
              <w:rPr>
                <w:webHidden/>
                <w:rtl/>
              </w:rPr>
            </w:r>
            <w:r w:rsidR="001F018F">
              <w:rPr>
                <w:webHidden/>
                <w:rtl/>
              </w:rPr>
              <w:fldChar w:fldCharType="separate"/>
            </w:r>
            <w:r w:rsidR="001F018F">
              <w:rPr>
                <w:webHidden/>
                <w:rtl/>
              </w:rPr>
              <w:t>10</w:t>
            </w:r>
            <w:r w:rsidR="001F018F">
              <w:rPr>
                <w:webHidden/>
                <w:rtl/>
              </w:rPr>
              <w:fldChar w:fldCharType="end"/>
            </w:r>
          </w:hyperlink>
        </w:p>
        <w:p w:rsidR="001F018F" w:rsidRDefault="001E23BE" w:rsidP="001F018F">
          <w:pPr>
            <w:pStyle w:val="TOC1"/>
            <w:bidi w:val="0"/>
            <w:rPr>
              <w:rFonts w:eastAsiaTheme="minorEastAsia" w:cstheme="minorBidi"/>
              <w:b w:val="0"/>
              <w:bCs w:val="0"/>
              <w:caps w:val="0"/>
              <w:sz w:val="22"/>
              <w:szCs w:val="22"/>
              <w:rtl/>
            </w:rPr>
          </w:pPr>
          <w:hyperlink w:anchor="_Toc512150923" w:history="1">
            <w:r w:rsidR="001F018F" w:rsidRPr="00A35DCA">
              <w:rPr>
                <w:rStyle w:val="Hyperlink"/>
                <w:rFonts w:ascii="Arial" w:hAnsi="Arial" w:cs="Arial"/>
                <w:rtl/>
              </w:rPr>
              <w:t>4</w:t>
            </w:r>
            <w:r w:rsidR="001F018F">
              <w:rPr>
                <w:rFonts w:eastAsiaTheme="minorEastAsia" w:cstheme="minorBidi"/>
                <w:b w:val="0"/>
                <w:bCs w:val="0"/>
                <w:caps w:val="0"/>
                <w:sz w:val="22"/>
                <w:szCs w:val="22"/>
                <w:rtl/>
              </w:rPr>
              <w:tab/>
            </w:r>
            <w:r w:rsidR="001F018F" w:rsidRPr="00A35DCA">
              <w:rPr>
                <w:rStyle w:val="Hyperlink"/>
                <w:rFonts w:ascii="Arial" w:hAnsi="Arial" w:cs="Arial"/>
              </w:rPr>
              <w:t>ADDITIONAL REQUIREMENTS</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Toc512150923 \h</w:instrText>
            </w:r>
            <w:r w:rsidR="001F018F">
              <w:rPr>
                <w:webHidden/>
                <w:rtl/>
              </w:rPr>
              <w:instrText xml:space="preserve"> </w:instrText>
            </w:r>
            <w:r w:rsidR="001F018F">
              <w:rPr>
                <w:webHidden/>
                <w:rtl/>
              </w:rPr>
            </w:r>
            <w:r w:rsidR="001F018F">
              <w:rPr>
                <w:webHidden/>
                <w:rtl/>
              </w:rPr>
              <w:fldChar w:fldCharType="separate"/>
            </w:r>
            <w:r w:rsidR="001F018F">
              <w:rPr>
                <w:webHidden/>
                <w:rtl/>
              </w:rPr>
              <w:t>11</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24" w:history="1">
            <w:r w:rsidR="001F018F" w:rsidRPr="00A35DCA">
              <w:rPr>
                <w:rStyle w:val="Hyperlink"/>
                <w:rFonts w:ascii="Arial" w:hAnsi="Arial" w:cs="Arial"/>
              </w:rPr>
              <w:t>4.1</w:t>
            </w:r>
            <w:r w:rsidR="001F018F">
              <w:rPr>
                <w:rFonts w:eastAsiaTheme="minorEastAsia" w:cstheme="minorBidi"/>
                <w:smallCaps w:val="0"/>
                <w:sz w:val="22"/>
                <w:szCs w:val="22"/>
                <w:rtl/>
              </w:rPr>
              <w:tab/>
            </w:r>
            <w:r w:rsidR="001F018F" w:rsidRPr="00A35DCA">
              <w:rPr>
                <w:rStyle w:val="Hyperlink"/>
                <w:rFonts w:ascii="Arial" w:hAnsi="Arial" w:cs="Arial"/>
              </w:rPr>
              <w:t>General</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Toc512150924 \h</w:instrText>
            </w:r>
            <w:r w:rsidR="001F018F">
              <w:rPr>
                <w:webHidden/>
                <w:rtl/>
              </w:rPr>
              <w:instrText xml:space="preserve"> </w:instrText>
            </w:r>
            <w:r w:rsidR="001F018F">
              <w:rPr>
                <w:webHidden/>
                <w:rtl/>
              </w:rPr>
            </w:r>
            <w:r w:rsidR="001F018F">
              <w:rPr>
                <w:webHidden/>
                <w:rtl/>
              </w:rPr>
              <w:fldChar w:fldCharType="separate"/>
            </w:r>
            <w:r w:rsidR="001F018F">
              <w:rPr>
                <w:webHidden/>
                <w:rtl/>
              </w:rPr>
              <w:t>11</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25" w:history="1">
            <w:r w:rsidR="001F018F" w:rsidRPr="00A35DCA">
              <w:rPr>
                <w:rStyle w:val="Hyperlink"/>
                <w:rFonts w:ascii="Arial" w:hAnsi="Arial" w:cs="Arial"/>
              </w:rPr>
              <w:t>4.2</w:t>
            </w:r>
            <w:r w:rsidR="001F018F">
              <w:rPr>
                <w:rFonts w:eastAsiaTheme="minorEastAsia" w:cstheme="minorBidi"/>
                <w:smallCaps w:val="0"/>
                <w:sz w:val="22"/>
                <w:szCs w:val="22"/>
                <w:rtl/>
              </w:rPr>
              <w:tab/>
            </w:r>
            <w:r w:rsidR="001F018F" w:rsidRPr="00A35DCA">
              <w:rPr>
                <w:rStyle w:val="Hyperlink"/>
                <w:rFonts w:ascii="Arial" w:hAnsi="Arial" w:cs="Arial"/>
              </w:rPr>
              <w:t>Requirements</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Toc512150925 \h</w:instrText>
            </w:r>
            <w:r w:rsidR="001F018F">
              <w:rPr>
                <w:webHidden/>
                <w:rtl/>
              </w:rPr>
              <w:instrText xml:space="preserve"> </w:instrText>
            </w:r>
            <w:r w:rsidR="001F018F">
              <w:rPr>
                <w:webHidden/>
                <w:rtl/>
              </w:rPr>
            </w:r>
            <w:r w:rsidR="001F018F">
              <w:rPr>
                <w:webHidden/>
                <w:rtl/>
              </w:rPr>
              <w:fldChar w:fldCharType="separate"/>
            </w:r>
            <w:r w:rsidR="001F018F">
              <w:rPr>
                <w:webHidden/>
                <w:rtl/>
              </w:rPr>
              <w:t>11</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26" w:history="1">
            <w:r w:rsidR="001F018F" w:rsidRPr="00A35DCA">
              <w:rPr>
                <w:rStyle w:val="Hyperlink"/>
                <w:rFonts w:ascii="Arial" w:hAnsi="Arial" w:cs="Arial"/>
              </w:rPr>
              <w:t>4.3</w:t>
            </w:r>
            <w:r w:rsidR="001F018F">
              <w:rPr>
                <w:rFonts w:eastAsiaTheme="minorEastAsia" w:cstheme="minorBidi"/>
                <w:smallCaps w:val="0"/>
                <w:sz w:val="22"/>
                <w:szCs w:val="22"/>
                <w:rtl/>
              </w:rPr>
              <w:tab/>
            </w:r>
            <w:r w:rsidR="001F018F" w:rsidRPr="00A35DCA">
              <w:rPr>
                <w:rStyle w:val="Hyperlink"/>
                <w:rFonts w:ascii="Arial" w:hAnsi="Arial" w:cs="Arial"/>
              </w:rPr>
              <w:t>Required Services</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Toc512150926 \h</w:instrText>
            </w:r>
            <w:r w:rsidR="001F018F">
              <w:rPr>
                <w:webHidden/>
                <w:rtl/>
              </w:rPr>
              <w:instrText xml:space="preserve"> </w:instrText>
            </w:r>
            <w:r w:rsidR="001F018F">
              <w:rPr>
                <w:webHidden/>
                <w:rtl/>
              </w:rPr>
            </w:r>
            <w:r w:rsidR="001F018F">
              <w:rPr>
                <w:webHidden/>
                <w:rtl/>
              </w:rPr>
              <w:fldChar w:fldCharType="separate"/>
            </w:r>
            <w:r w:rsidR="001F018F">
              <w:rPr>
                <w:webHidden/>
                <w:rtl/>
              </w:rPr>
              <w:t>11</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27" w:history="1">
            <w:r w:rsidR="001F018F" w:rsidRPr="00A35DCA">
              <w:rPr>
                <w:rStyle w:val="Hyperlink"/>
                <w:rFonts w:ascii="Arial" w:hAnsi="Arial" w:cs="Arial"/>
              </w:rPr>
              <w:t>4.4</w:t>
            </w:r>
            <w:r w:rsidR="001F018F">
              <w:rPr>
                <w:rFonts w:eastAsiaTheme="minorEastAsia" w:cstheme="minorBidi"/>
                <w:smallCaps w:val="0"/>
                <w:sz w:val="22"/>
                <w:szCs w:val="22"/>
                <w:rtl/>
              </w:rPr>
              <w:tab/>
            </w:r>
            <w:r w:rsidR="001F018F" w:rsidRPr="00A35DCA">
              <w:rPr>
                <w:rStyle w:val="Hyperlink"/>
                <w:rFonts w:ascii="Arial" w:hAnsi="Arial" w:cs="Arial"/>
              </w:rPr>
              <w:t>Algorythms</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Toc512150927 \h</w:instrText>
            </w:r>
            <w:r w:rsidR="001F018F">
              <w:rPr>
                <w:webHidden/>
                <w:rtl/>
              </w:rPr>
              <w:instrText xml:space="preserve"> </w:instrText>
            </w:r>
            <w:r w:rsidR="001F018F">
              <w:rPr>
                <w:webHidden/>
                <w:rtl/>
              </w:rPr>
            </w:r>
            <w:r w:rsidR="001F018F">
              <w:rPr>
                <w:webHidden/>
                <w:rtl/>
              </w:rPr>
              <w:fldChar w:fldCharType="separate"/>
            </w:r>
            <w:r w:rsidR="001F018F">
              <w:rPr>
                <w:webHidden/>
                <w:rtl/>
              </w:rPr>
              <w:t>12</w:t>
            </w:r>
            <w:r w:rsidR="001F018F">
              <w:rPr>
                <w:webHidden/>
                <w:rtl/>
              </w:rPr>
              <w:fldChar w:fldCharType="end"/>
            </w:r>
          </w:hyperlink>
        </w:p>
        <w:p w:rsidR="001F018F" w:rsidRDefault="001E23BE" w:rsidP="001F018F">
          <w:pPr>
            <w:pStyle w:val="TOC1"/>
            <w:bidi w:val="0"/>
            <w:rPr>
              <w:rFonts w:eastAsiaTheme="minorEastAsia" w:cstheme="minorBidi"/>
              <w:b w:val="0"/>
              <w:bCs w:val="0"/>
              <w:caps w:val="0"/>
              <w:sz w:val="22"/>
              <w:szCs w:val="22"/>
              <w:rtl/>
            </w:rPr>
          </w:pPr>
          <w:hyperlink w:anchor="_Toc512150928" w:history="1">
            <w:r w:rsidR="001F018F" w:rsidRPr="00A35DCA">
              <w:rPr>
                <w:rStyle w:val="Hyperlink"/>
                <w:rFonts w:ascii="Arial" w:hAnsi="Arial" w:cs="Arial"/>
                <w:rtl/>
              </w:rPr>
              <w:t>5</w:t>
            </w:r>
            <w:r w:rsidR="001F018F">
              <w:rPr>
                <w:rFonts w:eastAsiaTheme="minorEastAsia" w:cstheme="minorBidi"/>
                <w:b w:val="0"/>
                <w:bCs w:val="0"/>
                <w:caps w:val="0"/>
                <w:sz w:val="22"/>
                <w:szCs w:val="22"/>
                <w:rtl/>
              </w:rPr>
              <w:tab/>
            </w:r>
            <w:r w:rsidR="001F018F" w:rsidRPr="00A35DCA">
              <w:rPr>
                <w:rStyle w:val="Hyperlink"/>
                <w:rFonts w:ascii="Arial" w:hAnsi="Arial" w:cs="Arial"/>
              </w:rPr>
              <w:t>SUBMISSSION METHOD</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Toc512150928 \h</w:instrText>
            </w:r>
            <w:r w:rsidR="001F018F">
              <w:rPr>
                <w:webHidden/>
                <w:rtl/>
              </w:rPr>
              <w:instrText xml:space="preserve"> </w:instrText>
            </w:r>
            <w:r w:rsidR="001F018F">
              <w:rPr>
                <w:webHidden/>
                <w:rtl/>
              </w:rPr>
            </w:r>
            <w:r w:rsidR="001F018F">
              <w:rPr>
                <w:webHidden/>
                <w:rtl/>
              </w:rPr>
              <w:fldChar w:fldCharType="separate"/>
            </w:r>
            <w:r w:rsidR="001F018F">
              <w:rPr>
                <w:webHidden/>
                <w:rtl/>
              </w:rPr>
              <w:t>13</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29" w:history="1">
            <w:r w:rsidR="001F018F" w:rsidRPr="00A35DCA">
              <w:rPr>
                <w:rStyle w:val="Hyperlink"/>
                <w:rFonts w:ascii="Arial" w:hAnsi="Arial" w:cs="Arial"/>
              </w:rPr>
              <w:t>5.1</w:t>
            </w:r>
            <w:r w:rsidR="001F018F">
              <w:rPr>
                <w:rFonts w:eastAsiaTheme="minorEastAsia" w:cstheme="minorBidi"/>
                <w:smallCaps w:val="0"/>
                <w:sz w:val="22"/>
                <w:szCs w:val="22"/>
                <w:rtl/>
              </w:rPr>
              <w:tab/>
            </w:r>
            <w:r w:rsidR="001F018F" w:rsidRPr="00A35DCA">
              <w:rPr>
                <w:rStyle w:val="Hyperlink"/>
                <w:rFonts w:ascii="Arial" w:hAnsi="Arial" w:cs="Arial"/>
              </w:rPr>
              <w:t>Introduction</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Toc512150929 \h</w:instrText>
            </w:r>
            <w:r w:rsidR="001F018F">
              <w:rPr>
                <w:webHidden/>
                <w:rtl/>
              </w:rPr>
              <w:instrText xml:space="preserve"> </w:instrText>
            </w:r>
            <w:r w:rsidR="001F018F">
              <w:rPr>
                <w:webHidden/>
                <w:rtl/>
              </w:rPr>
            </w:r>
            <w:r w:rsidR="001F018F">
              <w:rPr>
                <w:webHidden/>
                <w:rtl/>
              </w:rPr>
              <w:fldChar w:fldCharType="separate"/>
            </w:r>
            <w:r w:rsidR="001F018F">
              <w:rPr>
                <w:webHidden/>
                <w:rtl/>
              </w:rPr>
              <w:t>13</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30" w:history="1">
            <w:r w:rsidR="001F018F" w:rsidRPr="00A35DCA">
              <w:rPr>
                <w:rStyle w:val="Hyperlink"/>
                <w:rFonts w:ascii="Arial" w:hAnsi="Arial" w:cs="Arial"/>
              </w:rPr>
              <w:t>5.2</w:t>
            </w:r>
            <w:r w:rsidR="001F018F">
              <w:rPr>
                <w:rFonts w:eastAsiaTheme="minorEastAsia" w:cstheme="minorBidi"/>
                <w:smallCaps w:val="0"/>
                <w:sz w:val="22"/>
                <w:szCs w:val="22"/>
                <w:rtl/>
              </w:rPr>
              <w:tab/>
            </w:r>
            <w:r w:rsidR="001F018F" w:rsidRPr="00A35DCA">
              <w:rPr>
                <w:rStyle w:val="Hyperlink"/>
                <w:rFonts w:ascii="Arial" w:hAnsi="Arial" w:cs="Arial"/>
              </w:rPr>
              <w:t>Technical Chapter</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Toc512150930 \h</w:instrText>
            </w:r>
            <w:r w:rsidR="001F018F">
              <w:rPr>
                <w:webHidden/>
                <w:rtl/>
              </w:rPr>
              <w:instrText xml:space="preserve"> </w:instrText>
            </w:r>
            <w:r w:rsidR="001F018F">
              <w:rPr>
                <w:webHidden/>
                <w:rtl/>
              </w:rPr>
            </w:r>
            <w:r w:rsidR="001F018F">
              <w:rPr>
                <w:webHidden/>
                <w:rtl/>
              </w:rPr>
              <w:fldChar w:fldCharType="separate"/>
            </w:r>
            <w:r w:rsidR="001F018F">
              <w:rPr>
                <w:webHidden/>
                <w:rtl/>
              </w:rPr>
              <w:t>13</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31" w:history="1">
            <w:r w:rsidR="001F018F" w:rsidRPr="00A35DCA">
              <w:rPr>
                <w:rStyle w:val="Hyperlink"/>
                <w:rFonts w:ascii="Arial" w:hAnsi="Arial" w:cs="Arial"/>
              </w:rPr>
              <w:t>5.3</w:t>
            </w:r>
            <w:r w:rsidR="001F018F">
              <w:rPr>
                <w:rFonts w:eastAsiaTheme="minorEastAsia" w:cstheme="minorBidi"/>
                <w:smallCaps w:val="0"/>
                <w:sz w:val="22"/>
                <w:szCs w:val="22"/>
                <w:rtl/>
              </w:rPr>
              <w:tab/>
            </w:r>
            <w:r w:rsidR="001F018F" w:rsidRPr="00A35DCA">
              <w:rPr>
                <w:rStyle w:val="Hyperlink"/>
                <w:rFonts w:ascii="Arial" w:hAnsi="Arial" w:cs="Arial"/>
              </w:rPr>
              <w:t>Compliance Table</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Toc512150931 \h</w:instrText>
            </w:r>
            <w:r w:rsidR="001F018F">
              <w:rPr>
                <w:webHidden/>
                <w:rtl/>
              </w:rPr>
              <w:instrText xml:space="preserve"> </w:instrText>
            </w:r>
            <w:r w:rsidR="001F018F">
              <w:rPr>
                <w:webHidden/>
                <w:rtl/>
              </w:rPr>
            </w:r>
            <w:r w:rsidR="001F018F">
              <w:rPr>
                <w:webHidden/>
                <w:rtl/>
              </w:rPr>
              <w:fldChar w:fldCharType="separate"/>
            </w:r>
            <w:r w:rsidR="001F018F">
              <w:rPr>
                <w:webHidden/>
                <w:rtl/>
              </w:rPr>
              <w:t>13</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32" w:history="1">
            <w:r w:rsidR="001F018F" w:rsidRPr="00A35DCA">
              <w:rPr>
                <w:rStyle w:val="Hyperlink"/>
                <w:rFonts w:ascii="Arial" w:hAnsi="Arial" w:cs="Arial"/>
              </w:rPr>
              <w:t>5.4</w:t>
            </w:r>
            <w:r w:rsidR="001F018F">
              <w:rPr>
                <w:rFonts w:eastAsiaTheme="minorEastAsia" w:cstheme="minorBidi"/>
                <w:smallCaps w:val="0"/>
                <w:sz w:val="22"/>
                <w:szCs w:val="22"/>
                <w:rtl/>
              </w:rPr>
              <w:tab/>
            </w:r>
            <w:r w:rsidR="001F018F" w:rsidRPr="00A35DCA">
              <w:rPr>
                <w:rStyle w:val="Hyperlink"/>
                <w:rFonts w:ascii="Arial" w:hAnsi="Arial" w:cs="Arial"/>
              </w:rPr>
              <w:t>Managerial Chapter</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Toc512150932 \h</w:instrText>
            </w:r>
            <w:r w:rsidR="001F018F">
              <w:rPr>
                <w:webHidden/>
                <w:rtl/>
              </w:rPr>
              <w:instrText xml:space="preserve"> </w:instrText>
            </w:r>
            <w:r w:rsidR="001F018F">
              <w:rPr>
                <w:webHidden/>
                <w:rtl/>
              </w:rPr>
            </w:r>
            <w:r w:rsidR="001F018F">
              <w:rPr>
                <w:webHidden/>
                <w:rtl/>
              </w:rPr>
              <w:fldChar w:fldCharType="separate"/>
            </w:r>
            <w:r w:rsidR="001F018F">
              <w:rPr>
                <w:webHidden/>
                <w:rtl/>
              </w:rPr>
              <w:t>13</w:t>
            </w:r>
            <w:r w:rsidR="001F018F">
              <w:rPr>
                <w:webHidden/>
                <w:rtl/>
              </w:rPr>
              <w:fldChar w:fldCharType="end"/>
            </w:r>
          </w:hyperlink>
        </w:p>
        <w:p w:rsidR="001F018F" w:rsidRDefault="001E23BE" w:rsidP="001F018F">
          <w:pPr>
            <w:pStyle w:val="TOC2"/>
            <w:bidi w:val="0"/>
            <w:rPr>
              <w:rFonts w:eastAsiaTheme="minorEastAsia" w:cstheme="minorBidi"/>
              <w:smallCaps w:val="0"/>
              <w:sz w:val="22"/>
              <w:szCs w:val="22"/>
              <w:rtl/>
            </w:rPr>
          </w:pPr>
          <w:hyperlink w:anchor="_Toc512150933" w:history="1">
            <w:r w:rsidR="001F018F" w:rsidRPr="00A35DCA">
              <w:rPr>
                <w:rStyle w:val="Hyperlink"/>
                <w:rFonts w:ascii="Arial" w:hAnsi="Arial" w:cs="Arial"/>
              </w:rPr>
              <w:t>5.5</w:t>
            </w:r>
            <w:r w:rsidR="001F018F">
              <w:rPr>
                <w:rFonts w:eastAsiaTheme="minorEastAsia" w:cstheme="minorBidi"/>
                <w:smallCaps w:val="0"/>
                <w:sz w:val="22"/>
                <w:szCs w:val="22"/>
                <w:rtl/>
              </w:rPr>
              <w:tab/>
            </w:r>
            <w:r w:rsidR="001F018F" w:rsidRPr="00A35DCA">
              <w:rPr>
                <w:rStyle w:val="Hyperlink"/>
                <w:rFonts w:ascii="Arial" w:hAnsi="Arial" w:cs="Arial"/>
              </w:rPr>
              <w:t>Financial Chapter</w:t>
            </w:r>
            <w:r w:rsidR="001F018F">
              <w:rPr>
                <w:webHidden/>
                <w:rtl/>
              </w:rPr>
              <w:tab/>
            </w:r>
            <w:r w:rsidR="001F018F">
              <w:rPr>
                <w:webHidden/>
                <w:rtl/>
              </w:rPr>
              <w:fldChar w:fldCharType="begin"/>
            </w:r>
            <w:r w:rsidR="001F018F">
              <w:rPr>
                <w:webHidden/>
                <w:rtl/>
              </w:rPr>
              <w:instrText xml:space="preserve"> </w:instrText>
            </w:r>
            <w:r w:rsidR="001F018F">
              <w:rPr>
                <w:webHidden/>
              </w:rPr>
              <w:instrText>PAGEREF</w:instrText>
            </w:r>
            <w:r w:rsidR="001F018F">
              <w:rPr>
                <w:webHidden/>
                <w:rtl/>
              </w:rPr>
              <w:instrText xml:space="preserve"> _</w:instrText>
            </w:r>
            <w:r w:rsidR="001F018F">
              <w:rPr>
                <w:webHidden/>
              </w:rPr>
              <w:instrText>Toc512150933 \h</w:instrText>
            </w:r>
            <w:r w:rsidR="001F018F">
              <w:rPr>
                <w:webHidden/>
                <w:rtl/>
              </w:rPr>
              <w:instrText xml:space="preserve"> </w:instrText>
            </w:r>
            <w:r w:rsidR="001F018F">
              <w:rPr>
                <w:webHidden/>
                <w:rtl/>
              </w:rPr>
            </w:r>
            <w:r w:rsidR="001F018F">
              <w:rPr>
                <w:webHidden/>
                <w:rtl/>
              </w:rPr>
              <w:fldChar w:fldCharType="separate"/>
            </w:r>
            <w:r w:rsidR="001F018F">
              <w:rPr>
                <w:webHidden/>
                <w:rtl/>
              </w:rPr>
              <w:t>14</w:t>
            </w:r>
            <w:r w:rsidR="001F018F">
              <w:rPr>
                <w:webHidden/>
                <w:rtl/>
              </w:rPr>
              <w:fldChar w:fldCharType="end"/>
            </w:r>
          </w:hyperlink>
        </w:p>
        <w:p w:rsidR="00797853" w:rsidRPr="00611087" w:rsidRDefault="00CD0598" w:rsidP="001F018F">
          <w:pPr>
            <w:bidi w:val="0"/>
            <w:spacing w:before="120" w:after="120" w:line="240" w:lineRule="auto"/>
            <w:jc w:val="both"/>
            <w:rPr>
              <w:rFonts w:ascii="Arial" w:hAnsi="Arial" w:cs="Arial"/>
              <w:sz w:val="22"/>
              <w:szCs w:val="22"/>
              <w:rtl/>
              <w:cs/>
            </w:rPr>
          </w:pPr>
          <w:r>
            <w:rPr>
              <w:rFonts w:ascii="Arial" w:eastAsia="Calibri" w:hAnsi="Arial" w:cs="Arial"/>
              <w:b/>
              <w:bCs/>
              <w:caps/>
              <w:noProof/>
              <w:sz w:val="22"/>
              <w:szCs w:val="22"/>
            </w:rPr>
            <w:fldChar w:fldCharType="end"/>
          </w:r>
        </w:p>
      </w:sdtContent>
    </w:sdt>
    <w:p w:rsidR="00797853" w:rsidRPr="00BB58AF" w:rsidRDefault="00B811B3" w:rsidP="00C23A3E">
      <w:pPr>
        <w:pStyle w:val="10"/>
        <w:numPr>
          <w:ilvl w:val="0"/>
          <w:numId w:val="5"/>
        </w:numPr>
        <w:bidi w:val="0"/>
        <w:spacing w:before="240" w:after="240" w:line="240" w:lineRule="auto"/>
        <w:ind w:left="1080" w:hanging="1051"/>
        <w:jc w:val="both"/>
        <w:rPr>
          <w:rFonts w:ascii="Arial" w:hAnsi="Arial" w:cs="Arial"/>
          <w:sz w:val="32"/>
          <w:rtl/>
        </w:rPr>
      </w:pPr>
      <w:bookmarkStart w:id="2" w:name="_Toc512150908"/>
      <w:bookmarkEnd w:id="1"/>
      <w:r>
        <w:rPr>
          <w:rFonts w:ascii="Arial" w:hAnsi="Arial" w:cs="Arial"/>
          <w:sz w:val="32"/>
        </w:rPr>
        <w:lastRenderedPageBreak/>
        <w:t>INTRODUCTION</w:t>
      </w:r>
      <w:bookmarkEnd w:id="2"/>
    </w:p>
    <w:p w:rsidR="00D92B02" w:rsidRPr="00BB58AF" w:rsidRDefault="005F3DB6" w:rsidP="00C23A3E">
      <w:pPr>
        <w:pStyle w:val="2"/>
        <w:numPr>
          <w:ilvl w:val="1"/>
          <w:numId w:val="5"/>
        </w:numPr>
        <w:bidi w:val="0"/>
        <w:spacing w:before="240" w:line="240" w:lineRule="auto"/>
        <w:ind w:left="1080" w:hanging="1080"/>
        <w:rPr>
          <w:rFonts w:ascii="Arial" w:hAnsi="Arial" w:cs="Arial"/>
          <w:sz w:val="28"/>
          <w:rtl/>
        </w:rPr>
      </w:pPr>
      <w:bookmarkStart w:id="3" w:name="_Toc512150909"/>
      <w:r w:rsidRPr="00BB58AF">
        <w:rPr>
          <w:rFonts w:ascii="Arial" w:hAnsi="Arial" w:cs="Arial"/>
          <w:sz w:val="28"/>
        </w:rPr>
        <w:t>Background</w:t>
      </w:r>
      <w:bookmarkEnd w:id="3"/>
    </w:p>
    <w:p w:rsidR="00676CDF" w:rsidRPr="005A4FA2" w:rsidRDefault="00676CDF" w:rsidP="00676CDF">
      <w:pPr>
        <w:pStyle w:val="13"/>
        <w:bidi w:val="0"/>
        <w:spacing w:before="120" w:after="120" w:line="240" w:lineRule="auto"/>
        <w:ind w:left="1080"/>
        <w:rPr>
          <w:rFonts w:ascii="Arial" w:hAnsi="Arial" w:cs="Arial"/>
        </w:rPr>
      </w:pPr>
      <w:bookmarkStart w:id="4" w:name="_Toc460769520"/>
      <w:r w:rsidRPr="005A4FA2">
        <w:rPr>
          <w:rFonts w:ascii="Arial" w:hAnsi="Arial" w:cs="Arial"/>
        </w:rPr>
        <w:t xml:space="preserve">The Biometric Database Management Authority (BDMA) of Israel is considering </w:t>
      </w:r>
      <w:proofErr w:type="gramStart"/>
      <w:r w:rsidRPr="005A4FA2">
        <w:rPr>
          <w:rFonts w:ascii="Arial" w:hAnsi="Arial" w:cs="Arial"/>
        </w:rPr>
        <w:t>to establish</w:t>
      </w:r>
      <w:proofErr w:type="gramEnd"/>
      <w:r w:rsidRPr="005A4FA2">
        <w:rPr>
          <w:rFonts w:ascii="Arial" w:hAnsi="Arial" w:cs="Arial"/>
        </w:rPr>
        <w:t xml:space="preserve"> a system for examining biometric technologies as part of its regulatory requirements.</w:t>
      </w:r>
    </w:p>
    <w:p w:rsidR="00676CDF" w:rsidRPr="005A4FA2" w:rsidRDefault="00676CDF" w:rsidP="00676CDF">
      <w:pPr>
        <w:pStyle w:val="13"/>
        <w:bidi w:val="0"/>
        <w:spacing w:before="120" w:after="120" w:line="240" w:lineRule="auto"/>
        <w:ind w:left="1080"/>
        <w:rPr>
          <w:rFonts w:ascii="Arial" w:hAnsi="Arial" w:cs="Arial"/>
        </w:rPr>
      </w:pPr>
      <w:r w:rsidRPr="005A4FA2">
        <w:rPr>
          <w:rFonts w:ascii="Arial" w:hAnsi="Arial" w:cs="Arial"/>
        </w:rPr>
        <w:t xml:space="preserve">The system </w:t>
      </w:r>
      <w:proofErr w:type="gramStart"/>
      <w:r w:rsidRPr="005A4FA2">
        <w:rPr>
          <w:rFonts w:ascii="Arial" w:hAnsi="Arial" w:cs="Arial"/>
        </w:rPr>
        <w:t>is designed</w:t>
      </w:r>
      <w:proofErr w:type="gramEnd"/>
      <w:r w:rsidRPr="005A4FA2">
        <w:rPr>
          <w:rFonts w:ascii="Arial" w:hAnsi="Arial" w:cs="Arial"/>
        </w:rPr>
        <w:t xml:space="preserve"> to enable the BDMA to examine and formulate a professional opinion on the various biometric technologies.</w:t>
      </w:r>
    </w:p>
    <w:p w:rsidR="00E01F50" w:rsidRPr="005A4FA2" w:rsidRDefault="00E01F50" w:rsidP="00E01F50">
      <w:pPr>
        <w:pStyle w:val="13"/>
        <w:bidi w:val="0"/>
        <w:spacing w:before="120" w:after="120" w:line="240" w:lineRule="auto"/>
        <w:ind w:left="1080"/>
        <w:rPr>
          <w:rFonts w:ascii="Arial" w:hAnsi="Arial" w:cs="Arial"/>
        </w:rPr>
      </w:pPr>
      <w:r w:rsidRPr="005A4FA2">
        <w:rPr>
          <w:rFonts w:ascii="Arial" w:hAnsi="Arial" w:cs="Arial"/>
        </w:rPr>
        <w:t>BDMA</w:t>
      </w:r>
      <w:r w:rsidR="00E541FD" w:rsidRPr="005A4FA2">
        <w:rPr>
          <w:rFonts w:ascii="Arial" w:hAnsi="Arial" w:cs="Arial"/>
        </w:rPr>
        <w:t xml:space="preserve"> is interested in receiving information about organizations that are able to </w:t>
      </w:r>
      <w:r w:rsidRPr="005A4FA2">
        <w:rPr>
          <w:rFonts w:ascii="Arial" w:hAnsi="Arial" w:cs="Arial"/>
        </w:rPr>
        <w:t>deliver a product and support services to perform this duty</w:t>
      </w:r>
      <w:r w:rsidR="00E541FD" w:rsidRPr="005A4FA2">
        <w:rPr>
          <w:rFonts w:ascii="Arial" w:hAnsi="Arial" w:cs="Arial"/>
        </w:rPr>
        <w:t xml:space="preserve">. </w:t>
      </w:r>
    </w:p>
    <w:p w:rsidR="00E541FD" w:rsidRPr="005A4FA2" w:rsidRDefault="00E541FD" w:rsidP="0028423D">
      <w:pPr>
        <w:pStyle w:val="13"/>
        <w:bidi w:val="0"/>
        <w:spacing w:before="120" w:after="120" w:line="240" w:lineRule="auto"/>
        <w:ind w:left="1080"/>
        <w:rPr>
          <w:rFonts w:ascii="Arial" w:hAnsi="Arial" w:cs="Arial"/>
        </w:rPr>
      </w:pPr>
      <w:r w:rsidRPr="005A4FA2">
        <w:rPr>
          <w:rFonts w:ascii="Arial" w:hAnsi="Arial" w:cs="Arial"/>
        </w:rPr>
        <w:t xml:space="preserve">This is part of a general review </w:t>
      </w:r>
      <w:proofErr w:type="gramStart"/>
      <w:r w:rsidRPr="005A4FA2">
        <w:rPr>
          <w:rFonts w:ascii="Arial" w:hAnsi="Arial" w:cs="Arial"/>
        </w:rPr>
        <w:t xml:space="preserve">of the issue and to prepare a list of potential suppliers/manufacturers for </w:t>
      </w:r>
      <w:r w:rsidR="0028423D" w:rsidRPr="005A4FA2">
        <w:rPr>
          <w:rFonts w:ascii="Arial" w:hAnsi="Arial" w:cs="Arial"/>
        </w:rPr>
        <w:t>potential participation in an RFP</w:t>
      </w:r>
      <w:proofErr w:type="gramEnd"/>
      <w:r w:rsidR="0028423D" w:rsidRPr="005A4FA2">
        <w:rPr>
          <w:rFonts w:ascii="Arial" w:hAnsi="Arial" w:cs="Arial"/>
        </w:rPr>
        <w:t>.</w:t>
      </w:r>
    </w:p>
    <w:p w:rsidR="00E541FD" w:rsidRPr="005A4FA2" w:rsidRDefault="00E541FD" w:rsidP="00E01F50">
      <w:pPr>
        <w:pStyle w:val="13"/>
        <w:bidi w:val="0"/>
        <w:spacing w:before="120" w:after="120" w:line="240" w:lineRule="auto"/>
        <w:ind w:left="1080"/>
        <w:rPr>
          <w:rFonts w:ascii="Arial" w:hAnsi="Arial" w:cs="Arial"/>
        </w:rPr>
      </w:pPr>
      <w:r w:rsidRPr="005A4FA2">
        <w:rPr>
          <w:rFonts w:ascii="Arial" w:hAnsi="Arial" w:cs="Arial"/>
        </w:rPr>
        <w:t xml:space="preserve">Without this constituting an obligation on its part, </w:t>
      </w:r>
      <w:r w:rsidR="00E01F50" w:rsidRPr="005A4FA2">
        <w:rPr>
          <w:rFonts w:ascii="Arial" w:hAnsi="Arial" w:cs="Arial"/>
        </w:rPr>
        <w:t>BDMA</w:t>
      </w:r>
      <w:r w:rsidRPr="005A4FA2">
        <w:rPr>
          <w:rFonts w:ascii="Arial" w:hAnsi="Arial" w:cs="Arial"/>
        </w:rPr>
        <w:t xml:space="preserve"> invites organizations engaged in the aforementioned field and meeting the following requirements to submit information:</w:t>
      </w:r>
    </w:p>
    <w:p w:rsidR="00E541FD" w:rsidRPr="00426F46" w:rsidRDefault="00E541FD" w:rsidP="00426F46">
      <w:pPr>
        <w:pStyle w:val="13"/>
        <w:numPr>
          <w:ilvl w:val="0"/>
          <w:numId w:val="13"/>
        </w:numPr>
        <w:bidi w:val="0"/>
        <w:spacing w:before="120" w:after="120" w:line="240" w:lineRule="auto"/>
        <w:ind w:left="1440"/>
        <w:rPr>
          <w:rFonts w:ascii="Arial" w:hAnsi="Arial" w:cs="Arial"/>
          <w:sz w:val="22"/>
          <w:szCs w:val="22"/>
        </w:rPr>
      </w:pPr>
      <w:r w:rsidRPr="00426F46">
        <w:rPr>
          <w:rFonts w:ascii="Arial" w:hAnsi="Arial" w:cs="Arial"/>
          <w:sz w:val="22"/>
          <w:szCs w:val="22"/>
        </w:rPr>
        <w:t xml:space="preserve">An organization that is a legally registered corporation was engaged </w:t>
      </w:r>
      <w:r w:rsidR="00426F46">
        <w:rPr>
          <w:rFonts w:ascii="Arial" w:hAnsi="Arial" w:cs="Arial"/>
          <w:sz w:val="22"/>
          <w:szCs w:val="22"/>
        </w:rPr>
        <w:t xml:space="preserve">in the provision of </w:t>
      </w:r>
      <w:r w:rsidRPr="00426F46">
        <w:rPr>
          <w:rFonts w:ascii="Arial" w:hAnsi="Arial" w:cs="Arial"/>
          <w:sz w:val="22"/>
          <w:szCs w:val="22"/>
        </w:rPr>
        <w:t xml:space="preserve">integrative project management for the establishment of </w:t>
      </w:r>
      <w:r w:rsidR="00806F5E" w:rsidRPr="00426F46">
        <w:rPr>
          <w:rFonts w:ascii="Arial" w:hAnsi="Arial" w:cs="Arial"/>
          <w:sz w:val="22"/>
          <w:szCs w:val="22"/>
        </w:rPr>
        <w:t xml:space="preserve">a BTAS </w:t>
      </w:r>
      <w:r w:rsidRPr="00426F46">
        <w:rPr>
          <w:rFonts w:ascii="Arial" w:hAnsi="Arial" w:cs="Arial"/>
          <w:sz w:val="22"/>
          <w:szCs w:val="22"/>
        </w:rPr>
        <w:t xml:space="preserve">and/or provision of technical assistance and support for </w:t>
      </w:r>
      <w:r w:rsidR="00806F5E" w:rsidRPr="00426F46">
        <w:rPr>
          <w:rFonts w:ascii="Arial" w:hAnsi="Arial" w:cs="Arial"/>
          <w:sz w:val="22"/>
          <w:szCs w:val="22"/>
        </w:rPr>
        <w:t>BTAS system</w:t>
      </w:r>
      <w:r w:rsidRPr="00426F46">
        <w:rPr>
          <w:rFonts w:ascii="Arial" w:hAnsi="Arial" w:cs="Arial"/>
          <w:sz w:val="22"/>
          <w:szCs w:val="22"/>
        </w:rPr>
        <w:t xml:space="preserve"> to at least </w:t>
      </w:r>
      <w:r w:rsidR="00806F5E" w:rsidRPr="00426F46">
        <w:rPr>
          <w:rFonts w:ascii="Arial" w:hAnsi="Arial" w:cs="Arial"/>
          <w:sz w:val="22"/>
          <w:szCs w:val="22"/>
        </w:rPr>
        <w:t>one customer</w:t>
      </w:r>
      <w:r w:rsidRPr="00426F46">
        <w:rPr>
          <w:rFonts w:ascii="Arial" w:hAnsi="Arial" w:cs="Arial"/>
          <w:sz w:val="22"/>
          <w:szCs w:val="22"/>
        </w:rPr>
        <w:t>.</w:t>
      </w:r>
    </w:p>
    <w:p w:rsidR="00E541FD" w:rsidRPr="00251BAE" w:rsidRDefault="00E541FD" w:rsidP="009C0C01">
      <w:pPr>
        <w:pStyle w:val="13"/>
        <w:numPr>
          <w:ilvl w:val="0"/>
          <w:numId w:val="13"/>
        </w:numPr>
        <w:bidi w:val="0"/>
        <w:spacing w:before="120" w:after="120" w:line="240" w:lineRule="auto"/>
        <w:ind w:left="1440"/>
        <w:rPr>
          <w:rFonts w:ascii="Arial" w:hAnsi="Arial" w:cs="Arial"/>
          <w:sz w:val="22"/>
          <w:szCs w:val="22"/>
        </w:rPr>
      </w:pPr>
      <w:r w:rsidRPr="00251BAE">
        <w:rPr>
          <w:rFonts w:ascii="Arial" w:hAnsi="Arial" w:cs="Arial"/>
          <w:sz w:val="22"/>
          <w:szCs w:val="22"/>
        </w:rPr>
        <w:t xml:space="preserve">An organization such as the aforementioned which itself </w:t>
      </w:r>
      <w:r w:rsidR="00EF5616" w:rsidRPr="00251BAE">
        <w:rPr>
          <w:rFonts w:ascii="Arial" w:hAnsi="Arial" w:cs="Arial"/>
          <w:sz w:val="22"/>
          <w:szCs w:val="22"/>
        </w:rPr>
        <w:t xml:space="preserve">delivered </w:t>
      </w:r>
      <w:r w:rsidR="00AD1EEA">
        <w:rPr>
          <w:rFonts w:ascii="Arial" w:hAnsi="Arial" w:cs="Arial"/>
          <w:sz w:val="22"/>
          <w:szCs w:val="22"/>
        </w:rPr>
        <w:t>had</w:t>
      </w:r>
      <w:r w:rsidR="00EF5616" w:rsidRPr="00251BAE">
        <w:rPr>
          <w:rFonts w:ascii="Arial" w:hAnsi="Arial" w:cs="Arial"/>
          <w:sz w:val="22"/>
          <w:szCs w:val="22"/>
        </w:rPr>
        <w:t xml:space="preserve"> </w:t>
      </w:r>
      <w:r w:rsidRPr="00251BAE">
        <w:rPr>
          <w:rFonts w:ascii="Arial" w:hAnsi="Arial" w:cs="Arial"/>
          <w:sz w:val="22"/>
          <w:szCs w:val="22"/>
        </w:rPr>
        <w:t xml:space="preserve">performed at least </w:t>
      </w:r>
      <w:r w:rsidR="009C0C01">
        <w:rPr>
          <w:rFonts w:ascii="Arial" w:hAnsi="Arial" w:cs="Arial"/>
          <w:sz w:val="22"/>
          <w:szCs w:val="22"/>
        </w:rPr>
        <w:t>one</w:t>
      </w:r>
      <w:r w:rsidRPr="00251BAE">
        <w:rPr>
          <w:rFonts w:ascii="Arial" w:hAnsi="Arial" w:cs="Arial"/>
          <w:sz w:val="22"/>
          <w:szCs w:val="22"/>
        </w:rPr>
        <w:t xml:space="preserve"> technology project that include</w:t>
      </w:r>
      <w:r w:rsidR="009C0C01">
        <w:rPr>
          <w:rFonts w:ascii="Arial" w:hAnsi="Arial" w:cs="Arial"/>
          <w:sz w:val="22"/>
          <w:szCs w:val="22"/>
        </w:rPr>
        <w:t>s</w:t>
      </w:r>
      <w:r w:rsidRPr="00251BAE">
        <w:rPr>
          <w:rFonts w:ascii="Arial" w:hAnsi="Arial" w:cs="Arial"/>
          <w:sz w:val="22"/>
          <w:szCs w:val="22"/>
        </w:rPr>
        <w:t xml:space="preserve"> </w:t>
      </w:r>
      <w:r w:rsidR="00EF5616" w:rsidRPr="00251BAE">
        <w:rPr>
          <w:rFonts w:ascii="Arial" w:hAnsi="Arial" w:cs="Arial"/>
          <w:sz w:val="22"/>
          <w:szCs w:val="22"/>
        </w:rPr>
        <w:t>a BTAS.</w:t>
      </w:r>
    </w:p>
    <w:p w:rsidR="00E541FD" w:rsidRPr="005A4FA2" w:rsidRDefault="00E541FD" w:rsidP="00EC1549">
      <w:pPr>
        <w:pStyle w:val="13"/>
        <w:bidi w:val="0"/>
        <w:spacing w:before="120" w:after="120" w:line="240" w:lineRule="auto"/>
        <w:ind w:left="1080"/>
        <w:rPr>
          <w:rFonts w:ascii="Arial" w:hAnsi="Arial" w:cs="Arial"/>
        </w:rPr>
      </w:pPr>
      <w:r w:rsidRPr="005A4FA2">
        <w:rPr>
          <w:rFonts w:ascii="Arial" w:hAnsi="Arial" w:cs="Arial"/>
        </w:rPr>
        <w:t xml:space="preserve">Organizations such as the aforementioned that are interested in such </w:t>
      </w:r>
      <w:proofErr w:type="gramStart"/>
      <w:r w:rsidRPr="005A4FA2">
        <w:rPr>
          <w:rFonts w:ascii="Arial" w:hAnsi="Arial" w:cs="Arial"/>
        </w:rPr>
        <w:t>are requested</w:t>
      </w:r>
      <w:proofErr w:type="gramEnd"/>
      <w:r w:rsidRPr="005A4FA2">
        <w:rPr>
          <w:rFonts w:ascii="Arial" w:hAnsi="Arial" w:cs="Arial"/>
        </w:rPr>
        <w:t xml:space="preserve"> to submit any relevant information, including but not limited to:</w:t>
      </w:r>
    </w:p>
    <w:p w:rsidR="00E541FD" w:rsidRPr="00EC1549" w:rsidRDefault="00E541FD" w:rsidP="00A736E6">
      <w:pPr>
        <w:pStyle w:val="13"/>
        <w:numPr>
          <w:ilvl w:val="0"/>
          <w:numId w:val="14"/>
        </w:numPr>
        <w:bidi w:val="0"/>
        <w:spacing w:before="120" w:after="120" w:line="240" w:lineRule="auto"/>
        <w:ind w:left="1440"/>
        <w:rPr>
          <w:rFonts w:ascii="Arial" w:hAnsi="Arial" w:cs="Arial"/>
          <w:sz w:val="22"/>
          <w:szCs w:val="22"/>
        </w:rPr>
      </w:pPr>
      <w:r w:rsidRPr="00EC1549">
        <w:rPr>
          <w:rFonts w:ascii="Arial" w:hAnsi="Arial" w:cs="Arial"/>
          <w:sz w:val="22"/>
          <w:szCs w:val="22"/>
        </w:rPr>
        <w:t xml:space="preserve">Information about the company, including a description of its experience in </w:t>
      </w:r>
      <w:r w:rsidR="00F82561" w:rsidRPr="00EC1549">
        <w:rPr>
          <w:rFonts w:ascii="Arial" w:hAnsi="Arial" w:cs="Arial"/>
          <w:sz w:val="22"/>
          <w:szCs w:val="22"/>
        </w:rPr>
        <w:t>similar delivery</w:t>
      </w:r>
      <w:r w:rsidRPr="00EC1549">
        <w:rPr>
          <w:rFonts w:ascii="Arial" w:hAnsi="Arial" w:cs="Arial"/>
          <w:sz w:val="22"/>
          <w:szCs w:val="22"/>
        </w:rPr>
        <w:t>.</w:t>
      </w:r>
    </w:p>
    <w:p w:rsidR="00E541FD" w:rsidRPr="00EC1549" w:rsidRDefault="00E541FD" w:rsidP="00A736E6">
      <w:pPr>
        <w:pStyle w:val="13"/>
        <w:numPr>
          <w:ilvl w:val="0"/>
          <w:numId w:val="14"/>
        </w:numPr>
        <w:bidi w:val="0"/>
        <w:spacing w:before="120" w:after="120" w:line="240" w:lineRule="auto"/>
        <w:ind w:left="1440"/>
        <w:rPr>
          <w:rFonts w:ascii="Arial" w:hAnsi="Arial" w:cs="Arial"/>
          <w:sz w:val="22"/>
          <w:szCs w:val="22"/>
        </w:rPr>
      </w:pPr>
      <w:r w:rsidRPr="00EC1549">
        <w:rPr>
          <w:rFonts w:ascii="Arial" w:hAnsi="Arial" w:cs="Arial"/>
          <w:sz w:val="22"/>
          <w:szCs w:val="22"/>
        </w:rPr>
        <w:t xml:space="preserve">Exact specification of the technical specifications of the products, according to and in accordance with that stipulated in </w:t>
      </w:r>
      <w:r w:rsidR="00F15DD2" w:rsidRPr="00EC1549">
        <w:rPr>
          <w:rFonts w:ascii="Arial" w:hAnsi="Arial" w:cs="Arial"/>
          <w:sz w:val="22"/>
          <w:szCs w:val="22"/>
        </w:rPr>
        <w:t>this document</w:t>
      </w:r>
      <w:r w:rsidRPr="00EC1549">
        <w:rPr>
          <w:rFonts w:ascii="Arial" w:hAnsi="Arial" w:cs="Arial"/>
          <w:sz w:val="22"/>
          <w:szCs w:val="22"/>
        </w:rPr>
        <w:t>.</w:t>
      </w:r>
    </w:p>
    <w:p w:rsidR="00E541FD" w:rsidRPr="00EC1549" w:rsidRDefault="00E541FD" w:rsidP="00A736E6">
      <w:pPr>
        <w:pStyle w:val="13"/>
        <w:numPr>
          <w:ilvl w:val="0"/>
          <w:numId w:val="14"/>
        </w:numPr>
        <w:bidi w:val="0"/>
        <w:spacing w:before="120" w:after="120" w:line="240" w:lineRule="auto"/>
        <w:ind w:left="1440"/>
        <w:rPr>
          <w:rFonts w:ascii="Arial" w:hAnsi="Arial" w:cs="Arial"/>
          <w:sz w:val="22"/>
          <w:szCs w:val="22"/>
        </w:rPr>
      </w:pPr>
      <w:r w:rsidRPr="00EC1549">
        <w:rPr>
          <w:rFonts w:ascii="Arial" w:hAnsi="Arial" w:cs="Arial"/>
          <w:sz w:val="22"/>
          <w:szCs w:val="22"/>
        </w:rPr>
        <w:t xml:space="preserve">List of similar projects in Israel and worldwide in which said products </w:t>
      </w:r>
      <w:proofErr w:type="gramStart"/>
      <w:r w:rsidRPr="00EC1549">
        <w:rPr>
          <w:rFonts w:ascii="Arial" w:hAnsi="Arial" w:cs="Arial"/>
          <w:sz w:val="22"/>
          <w:szCs w:val="22"/>
        </w:rPr>
        <w:t xml:space="preserve">were </w:t>
      </w:r>
      <w:r w:rsidR="002E283D" w:rsidRPr="00EC1549">
        <w:rPr>
          <w:rFonts w:ascii="Arial" w:hAnsi="Arial" w:cs="Arial"/>
          <w:sz w:val="22"/>
          <w:szCs w:val="22"/>
        </w:rPr>
        <w:t>delivered</w:t>
      </w:r>
      <w:proofErr w:type="gramEnd"/>
      <w:r w:rsidRPr="00EC1549">
        <w:rPr>
          <w:rFonts w:ascii="Arial" w:hAnsi="Arial" w:cs="Arial"/>
          <w:sz w:val="22"/>
          <w:szCs w:val="22"/>
        </w:rPr>
        <w:t>, with a focus on</w:t>
      </w:r>
      <w:r w:rsidR="002E283D" w:rsidRPr="00EC1549">
        <w:rPr>
          <w:rFonts w:ascii="Arial" w:hAnsi="Arial" w:cs="Arial"/>
          <w:sz w:val="22"/>
          <w:szCs w:val="22"/>
        </w:rPr>
        <w:t xml:space="preserve"> Biometric registry management</w:t>
      </w:r>
      <w:r w:rsidRPr="00EC1549">
        <w:rPr>
          <w:rFonts w:ascii="Arial" w:hAnsi="Arial" w:cs="Arial"/>
          <w:sz w:val="22"/>
          <w:szCs w:val="22"/>
        </w:rPr>
        <w:t>, including details of contact people at the organizations for which equipment such as the aforementioned was installed.</w:t>
      </w:r>
    </w:p>
    <w:p w:rsidR="00E541FD" w:rsidRPr="005A4FA2" w:rsidRDefault="00E541FD" w:rsidP="00593AB3">
      <w:pPr>
        <w:pStyle w:val="13"/>
        <w:bidi w:val="0"/>
        <w:spacing w:before="120" w:after="120" w:line="240" w:lineRule="auto"/>
        <w:ind w:left="1080"/>
        <w:rPr>
          <w:rFonts w:ascii="Arial" w:hAnsi="Arial" w:cs="Arial"/>
        </w:rPr>
      </w:pPr>
      <w:r w:rsidRPr="005A4FA2">
        <w:rPr>
          <w:rFonts w:ascii="Arial" w:hAnsi="Arial" w:cs="Arial"/>
        </w:rPr>
        <w:t xml:space="preserve">Furthermore, as part of the RFI process, </w:t>
      </w:r>
      <w:r w:rsidR="00E01F50" w:rsidRPr="005A4FA2">
        <w:rPr>
          <w:rFonts w:ascii="Arial" w:hAnsi="Arial" w:cs="Arial"/>
        </w:rPr>
        <w:t>BDMA</w:t>
      </w:r>
      <w:r w:rsidRPr="005A4FA2">
        <w:rPr>
          <w:rFonts w:ascii="Arial" w:hAnsi="Arial" w:cs="Arial"/>
        </w:rPr>
        <w:t xml:space="preserve"> will request </w:t>
      </w:r>
      <w:r w:rsidR="004F11DD">
        <w:rPr>
          <w:rFonts w:ascii="Arial" w:hAnsi="Arial" w:cs="Arial"/>
        </w:rPr>
        <w:t xml:space="preserve">an option </w:t>
      </w:r>
      <w:r w:rsidRPr="005A4FA2">
        <w:rPr>
          <w:rFonts w:ascii="Arial" w:hAnsi="Arial" w:cs="Arial"/>
        </w:rPr>
        <w:t xml:space="preserve">that the tools proposed </w:t>
      </w:r>
      <w:proofErr w:type="gramStart"/>
      <w:r w:rsidRPr="005A4FA2">
        <w:rPr>
          <w:rFonts w:ascii="Arial" w:hAnsi="Arial" w:cs="Arial"/>
        </w:rPr>
        <w:t>be installed</w:t>
      </w:r>
      <w:proofErr w:type="gramEnd"/>
      <w:r w:rsidRPr="005A4FA2">
        <w:rPr>
          <w:rFonts w:ascii="Arial" w:hAnsi="Arial" w:cs="Arial"/>
        </w:rPr>
        <w:t xml:space="preserve"> in a test environment to prove their complete operational functioning. The bidders </w:t>
      </w:r>
      <w:proofErr w:type="gramStart"/>
      <w:r w:rsidRPr="005A4FA2">
        <w:rPr>
          <w:rFonts w:ascii="Arial" w:hAnsi="Arial" w:cs="Arial"/>
        </w:rPr>
        <w:t>will be requested</w:t>
      </w:r>
      <w:proofErr w:type="gramEnd"/>
      <w:r w:rsidRPr="005A4FA2">
        <w:rPr>
          <w:rFonts w:ascii="Arial" w:hAnsi="Arial" w:cs="Arial"/>
        </w:rPr>
        <w:t xml:space="preserve"> to provide the following products</w:t>
      </w:r>
      <w:r w:rsidR="002B1419">
        <w:rPr>
          <w:rFonts w:ascii="Arial" w:hAnsi="Arial" w:cs="Arial"/>
        </w:rPr>
        <w:t xml:space="preserve"> and quote a price for the demo and loan</w:t>
      </w:r>
      <w:r w:rsidRPr="005A4FA2">
        <w:rPr>
          <w:rFonts w:ascii="Arial" w:hAnsi="Arial" w:cs="Arial"/>
        </w:rPr>
        <w:t>:</w:t>
      </w:r>
    </w:p>
    <w:p w:rsidR="00E541FD" w:rsidRPr="00DA4E3D" w:rsidRDefault="00E541FD" w:rsidP="00A64F2A">
      <w:pPr>
        <w:pStyle w:val="13"/>
        <w:numPr>
          <w:ilvl w:val="0"/>
          <w:numId w:val="15"/>
        </w:numPr>
        <w:bidi w:val="0"/>
        <w:spacing w:before="120" w:after="120" w:line="240" w:lineRule="auto"/>
        <w:ind w:left="1440"/>
        <w:rPr>
          <w:rFonts w:ascii="Arial" w:hAnsi="Arial" w:cs="Arial"/>
          <w:sz w:val="22"/>
          <w:szCs w:val="22"/>
        </w:rPr>
      </w:pPr>
      <w:r w:rsidRPr="00DA4E3D">
        <w:rPr>
          <w:rFonts w:ascii="Arial" w:hAnsi="Arial" w:cs="Arial"/>
          <w:sz w:val="22"/>
          <w:szCs w:val="22"/>
        </w:rPr>
        <w:t>Loan and installation of the proposed software, including any activities required for their proper and complete activation</w:t>
      </w:r>
      <w:r w:rsidR="002B1419">
        <w:rPr>
          <w:rFonts w:ascii="Arial" w:hAnsi="Arial" w:cs="Arial"/>
          <w:sz w:val="22"/>
          <w:szCs w:val="22"/>
        </w:rPr>
        <w:t xml:space="preserve"> for a </w:t>
      </w:r>
      <w:r w:rsidR="00A64F2A">
        <w:rPr>
          <w:rFonts w:ascii="Arial" w:hAnsi="Arial" w:cs="Arial"/>
          <w:sz w:val="22"/>
          <w:szCs w:val="22"/>
        </w:rPr>
        <w:t>period of 45 days</w:t>
      </w:r>
      <w:r w:rsidRPr="00DA4E3D">
        <w:rPr>
          <w:rFonts w:ascii="Arial" w:hAnsi="Arial" w:cs="Arial"/>
          <w:sz w:val="22"/>
          <w:szCs w:val="22"/>
        </w:rPr>
        <w:t>.</w:t>
      </w:r>
    </w:p>
    <w:p w:rsidR="00E541FD" w:rsidRPr="00DA4E3D" w:rsidRDefault="00C44CD0" w:rsidP="004F11DD">
      <w:pPr>
        <w:pStyle w:val="13"/>
        <w:numPr>
          <w:ilvl w:val="0"/>
          <w:numId w:val="15"/>
        </w:numPr>
        <w:bidi w:val="0"/>
        <w:spacing w:before="120" w:after="120" w:line="240" w:lineRule="auto"/>
        <w:ind w:left="1440"/>
        <w:rPr>
          <w:rFonts w:ascii="Arial" w:hAnsi="Arial" w:cs="Arial"/>
          <w:sz w:val="22"/>
          <w:szCs w:val="22"/>
        </w:rPr>
      </w:pPr>
      <w:r w:rsidRPr="00DA4E3D">
        <w:rPr>
          <w:rFonts w:ascii="Arial" w:hAnsi="Arial" w:cs="Arial"/>
          <w:sz w:val="22"/>
          <w:szCs w:val="22"/>
        </w:rPr>
        <w:t xml:space="preserve">Demo and </w:t>
      </w:r>
      <w:r w:rsidR="004F11DD" w:rsidRPr="00DA4E3D">
        <w:rPr>
          <w:rFonts w:ascii="Arial" w:hAnsi="Arial" w:cs="Arial"/>
          <w:sz w:val="22"/>
          <w:szCs w:val="22"/>
        </w:rPr>
        <w:t>training</w:t>
      </w:r>
    </w:p>
    <w:p w:rsidR="00815BAA" w:rsidRPr="005A4FA2" w:rsidRDefault="00E541FD" w:rsidP="005A4FA2">
      <w:pPr>
        <w:pStyle w:val="Level1"/>
        <w:spacing w:before="120"/>
        <w:ind w:left="1080" w:firstLine="0"/>
        <w:rPr>
          <w:rFonts w:ascii="Arial" w:eastAsiaTheme="minorEastAsia" w:hAnsi="Arial"/>
          <w:sz w:val="24"/>
          <w:lang w:bidi="he-IL"/>
        </w:rPr>
      </w:pPr>
      <w:r w:rsidRPr="005A4FA2">
        <w:rPr>
          <w:rFonts w:ascii="Arial" w:eastAsiaTheme="minorEastAsia" w:hAnsi="Arial"/>
          <w:sz w:val="24"/>
          <w:lang w:bidi="he-IL"/>
        </w:rPr>
        <w:lastRenderedPageBreak/>
        <w:t xml:space="preserve">It is explicitly declared and emphasized that the publication of this notice is no more than the desire to receive information and does not obligate the </w:t>
      </w:r>
      <w:r w:rsidR="00E01F50" w:rsidRPr="005A4FA2">
        <w:rPr>
          <w:rFonts w:ascii="Arial" w:eastAsiaTheme="minorEastAsia" w:hAnsi="Arial"/>
          <w:sz w:val="24"/>
          <w:lang w:bidi="he-IL"/>
        </w:rPr>
        <w:t>BDMA</w:t>
      </w:r>
      <w:r w:rsidRPr="005A4FA2">
        <w:rPr>
          <w:rFonts w:ascii="Arial" w:eastAsiaTheme="minorEastAsia" w:hAnsi="Arial"/>
          <w:sz w:val="24"/>
          <w:lang w:bidi="he-IL"/>
        </w:rPr>
        <w:t xml:space="preserve"> in any matter whatsoever, includ</w:t>
      </w:r>
      <w:r w:rsidR="000916BF" w:rsidRPr="005A4FA2">
        <w:rPr>
          <w:rFonts w:ascii="Arial" w:eastAsiaTheme="minorEastAsia" w:hAnsi="Arial"/>
          <w:sz w:val="24"/>
          <w:lang w:bidi="he-IL"/>
        </w:rPr>
        <w:t>ing with respect to an IT syste</w:t>
      </w:r>
      <w:r w:rsidR="004B56DA" w:rsidRPr="005A4FA2">
        <w:rPr>
          <w:rFonts w:ascii="Arial" w:eastAsiaTheme="minorEastAsia" w:hAnsi="Arial"/>
          <w:sz w:val="24"/>
          <w:lang w:bidi="he-IL"/>
        </w:rPr>
        <w:t>m</w:t>
      </w:r>
      <w:r w:rsidRPr="005A4FA2">
        <w:rPr>
          <w:rFonts w:ascii="Arial" w:eastAsiaTheme="minorEastAsia" w:hAnsi="Arial"/>
          <w:sz w:val="24"/>
          <w:lang w:bidi="he-IL"/>
        </w:rPr>
        <w:t>, including the manner of contractual engagement and work method.</w:t>
      </w:r>
    </w:p>
    <w:p w:rsidR="00815BAA" w:rsidRPr="005A4FA2" w:rsidRDefault="00E541FD" w:rsidP="005A4FA2">
      <w:pPr>
        <w:pStyle w:val="Level1"/>
        <w:spacing w:before="120"/>
        <w:ind w:left="1080" w:firstLine="0"/>
        <w:rPr>
          <w:rFonts w:ascii="Arial" w:eastAsiaTheme="minorEastAsia" w:hAnsi="Arial"/>
          <w:sz w:val="24"/>
          <w:lang w:bidi="he-IL"/>
        </w:rPr>
      </w:pPr>
      <w:r w:rsidRPr="005A4FA2">
        <w:rPr>
          <w:rFonts w:ascii="Arial" w:eastAsiaTheme="minorEastAsia" w:hAnsi="Arial"/>
          <w:sz w:val="24"/>
          <w:lang w:bidi="he-IL"/>
        </w:rPr>
        <w:t>That said</w:t>
      </w:r>
      <w:proofErr w:type="gramStart"/>
      <w:r w:rsidRPr="005A4FA2">
        <w:rPr>
          <w:rFonts w:ascii="Arial" w:eastAsiaTheme="minorEastAsia" w:hAnsi="Arial"/>
          <w:sz w:val="24"/>
          <w:lang w:bidi="he-IL"/>
        </w:rPr>
        <w:t>,</w:t>
      </w:r>
      <w:proofErr w:type="gramEnd"/>
      <w:r w:rsidRPr="005A4FA2">
        <w:rPr>
          <w:rFonts w:ascii="Arial" w:eastAsiaTheme="minorEastAsia" w:hAnsi="Arial"/>
          <w:sz w:val="24"/>
          <w:lang w:bidi="he-IL"/>
        </w:rPr>
        <w:t xml:space="preserve"> </w:t>
      </w:r>
      <w:r w:rsidR="00E01F50" w:rsidRPr="005A4FA2">
        <w:rPr>
          <w:rFonts w:ascii="Arial" w:eastAsiaTheme="minorEastAsia" w:hAnsi="Arial"/>
          <w:sz w:val="24"/>
          <w:lang w:bidi="he-IL"/>
        </w:rPr>
        <w:t>BDMA</w:t>
      </w:r>
      <w:r w:rsidRPr="005A4FA2">
        <w:rPr>
          <w:rFonts w:ascii="Arial" w:eastAsiaTheme="minorEastAsia" w:hAnsi="Arial"/>
          <w:sz w:val="24"/>
          <w:lang w:bidi="he-IL"/>
        </w:rPr>
        <w:t xml:space="preserve"> reserves the right to use the information received through this notice to compile a list of potential suppliers, as aforementioned, at its sole discretion. </w:t>
      </w:r>
    </w:p>
    <w:p w:rsidR="00E541FD" w:rsidRPr="005A4FA2" w:rsidRDefault="00E541FD" w:rsidP="00EC7DA9">
      <w:pPr>
        <w:pStyle w:val="Level1"/>
        <w:tabs>
          <w:tab w:val="clear" w:pos="540"/>
        </w:tabs>
        <w:spacing w:before="120"/>
        <w:ind w:left="1080" w:firstLine="0"/>
        <w:rPr>
          <w:rFonts w:ascii="Arial" w:eastAsiaTheme="minorEastAsia" w:hAnsi="Arial"/>
          <w:sz w:val="24"/>
          <w:lang w:bidi="he-IL"/>
        </w:rPr>
      </w:pPr>
      <w:r w:rsidRPr="005A4FA2">
        <w:rPr>
          <w:rFonts w:ascii="Arial" w:eastAsiaTheme="minorEastAsia" w:hAnsi="Arial"/>
          <w:sz w:val="24"/>
          <w:lang w:bidi="he-IL"/>
        </w:rPr>
        <w:t xml:space="preserve">It </w:t>
      </w:r>
      <w:proofErr w:type="gramStart"/>
      <w:r w:rsidRPr="005A4FA2">
        <w:rPr>
          <w:rFonts w:ascii="Arial" w:eastAsiaTheme="minorEastAsia" w:hAnsi="Arial"/>
          <w:sz w:val="24"/>
          <w:lang w:bidi="he-IL"/>
        </w:rPr>
        <w:t>should be emphasized</w:t>
      </w:r>
      <w:proofErr w:type="gramEnd"/>
      <w:r w:rsidRPr="005A4FA2">
        <w:rPr>
          <w:rFonts w:ascii="Arial" w:eastAsiaTheme="minorEastAsia" w:hAnsi="Arial"/>
          <w:sz w:val="24"/>
          <w:lang w:bidi="he-IL"/>
        </w:rPr>
        <w:t xml:space="preserve"> that should an RFP pro</w:t>
      </w:r>
      <w:r w:rsidR="00EC7DA9">
        <w:rPr>
          <w:rFonts w:ascii="Arial" w:eastAsiaTheme="minorEastAsia" w:hAnsi="Arial"/>
          <w:sz w:val="24"/>
          <w:lang w:bidi="he-IL"/>
        </w:rPr>
        <w:t xml:space="preserve">cess be conducted in the future, </w:t>
      </w:r>
      <w:r w:rsidR="00E01F50" w:rsidRPr="005A4FA2">
        <w:rPr>
          <w:rFonts w:ascii="Arial" w:eastAsiaTheme="minorEastAsia" w:hAnsi="Arial"/>
          <w:sz w:val="24"/>
          <w:lang w:bidi="he-IL"/>
        </w:rPr>
        <w:t>BDMA</w:t>
      </w:r>
      <w:r w:rsidRPr="005A4FA2">
        <w:rPr>
          <w:rFonts w:ascii="Arial" w:eastAsiaTheme="minorEastAsia" w:hAnsi="Arial"/>
          <w:sz w:val="24"/>
          <w:lang w:bidi="he-IL"/>
        </w:rPr>
        <w:t xml:space="preserve"> shall be entitled to change or add conditions and requirements at its professional discretion and in accordance with its needs.</w:t>
      </w:r>
    </w:p>
    <w:p w:rsidR="00E541FD" w:rsidRPr="003F5184" w:rsidRDefault="00E01F50" w:rsidP="003F5184">
      <w:pPr>
        <w:pStyle w:val="Level1"/>
        <w:spacing w:before="120"/>
        <w:ind w:left="1080" w:firstLine="0"/>
        <w:rPr>
          <w:rFonts w:ascii="Arial" w:eastAsiaTheme="minorEastAsia" w:hAnsi="Arial"/>
          <w:sz w:val="24"/>
          <w:rtl/>
          <w:lang w:bidi="he-IL"/>
        </w:rPr>
      </w:pPr>
      <w:r w:rsidRPr="005A4FA2">
        <w:rPr>
          <w:rFonts w:ascii="Arial" w:eastAsiaTheme="minorEastAsia" w:hAnsi="Arial"/>
          <w:sz w:val="24"/>
          <w:lang w:bidi="he-IL"/>
        </w:rPr>
        <w:t>BDMA</w:t>
      </w:r>
      <w:r w:rsidR="00E541FD" w:rsidRPr="005A4FA2">
        <w:rPr>
          <w:rFonts w:ascii="Arial" w:eastAsiaTheme="minorEastAsia" w:hAnsi="Arial"/>
          <w:sz w:val="24"/>
          <w:lang w:bidi="he-IL"/>
        </w:rPr>
        <w:t xml:space="preserve"> reserves the right to contact anyone who responds to this notice with a request for additional information, to supplement information and clarification, as needed and to extend the date for response </w:t>
      </w:r>
      <w:r w:rsidR="003F5184">
        <w:rPr>
          <w:rFonts w:ascii="Arial" w:eastAsiaTheme="minorEastAsia" w:hAnsi="Arial"/>
          <w:sz w:val="24"/>
          <w:lang w:bidi="he-IL"/>
        </w:rPr>
        <w:t>as stipulated in the foregoing.</w:t>
      </w:r>
    </w:p>
    <w:p w:rsidR="00D92B02" w:rsidRPr="00BB58AF" w:rsidRDefault="00350F92" w:rsidP="00C23A3E">
      <w:pPr>
        <w:pStyle w:val="2"/>
        <w:numPr>
          <w:ilvl w:val="1"/>
          <w:numId w:val="5"/>
        </w:numPr>
        <w:bidi w:val="0"/>
        <w:spacing w:before="240" w:line="240" w:lineRule="auto"/>
        <w:ind w:left="1080" w:hanging="1080"/>
        <w:rPr>
          <w:rFonts w:ascii="Arial" w:hAnsi="Arial" w:cs="Arial"/>
          <w:sz w:val="28"/>
          <w:rtl/>
        </w:rPr>
      </w:pPr>
      <w:bookmarkStart w:id="5" w:name="_Toc512150910"/>
      <w:bookmarkEnd w:id="4"/>
      <w:r w:rsidRPr="00BB58AF">
        <w:rPr>
          <w:rFonts w:ascii="Arial" w:hAnsi="Arial" w:cs="Arial"/>
          <w:sz w:val="28"/>
        </w:rPr>
        <w:t>Classification</w:t>
      </w:r>
      <w:bookmarkEnd w:id="5"/>
    </w:p>
    <w:p w:rsidR="00D92B02" w:rsidRPr="00F51109" w:rsidRDefault="00E01F50" w:rsidP="00C23A3E">
      <w:pPr>
        <w:pStyle w:val="13"/>
        <w:bidi w:val="0"/>
        <w:spacing w:before="120" w:after="120" w:line="240" w:lineRule="auto"/>
        <w:ind w:left="1080"/>
        <w:rPr>
          <w:rFonts w:ascii="Arial" w:hAnsi="Arial" w:cs="Arial"/>
        </w:rPr>
      </w:pPr>
      <w:r w:rsidRPr="00F51109">
        <w:rPr>
          <w:rFonts w:ascii="Arial" w:hAnsi="Arial" w:cs="Arial"/>
        </w:rPr>
        <w:t>Not classified in this stage.</w:t>
      </w:r>
    </w:p>
    <w:p w:rsidR="0036347A" w:rsidRDefault="00350F92" w:rsidP="00C23A3E">
      <w:pPr>
        <w:pStyle w:val="2"/>
        <w:numPr>
          <w:ilvl w:val="1"/>
          <w:numId w:val="5"/>
        </w:numPr>
        <w:bidi w:val="0"/>
        <w:spacing w:before="240" w:line="240" w:lineRule="auto"/>
        <w:ind w:left="1080" w:hanging="1080"/>
        <w:rPr>
          <w:rFonts w:ascii="Arial" w:hAnsi="Arial" w:cs="Arial"/>
          <w:sz w:val="28"/>
        </w:rPr>
      </w:pPr>
      <w:bookmarkStart w:id="6" w:name="_Toc512150911"/>
      <w:r w:rsidRPr="00BB58AF">
        <w:rPr>
          <w:rFonts w:ascii="Arial" w:hAnsi="Arial" w:cs="Arial"/>
          <w:sz w:val="28"/>
        </w:rPr>
        <w:t>Submission date</w:t>
      </w:r>
      <w:bookmarkEnd w:id="6"/>
    </w:p>
    <w:p w:rsidR="006E37B5" w:rsidRPr="00F51109" w:rsidRDefault="0036347A" w:rsidP="0036347A">
      <w:pPr>
        <w:pStyle w:val="13"/>
        <w:bidi w:val="0"/>
        <w:spacing w:before="120" w:after="120" w:line="240" w:lineRule="auto"/>
        <w:ind w:left="1080"/>
        <w:rPr>
          <w:rFonts w:ascii="Arial" w:hAnsi="Arial" w:cs="Arial"/>
        </w:rPr>
      </w:pPr>
      <w:r w:rsidRPr="00F51109">
        <w:rPr>
          <w:rFonts w:ascii="Arial" w:hAnsi="Arial" w:cs="Arial"/>
        </w:rPr>
        <w:t xml:space="preserve">All said information </w:t>
      </w:r>
      <w:proofErr w:type="gramStart"/>
      <w:r w:rsidRPr="00F51109">
        <w:rPr>
          <w:rFonts w:ascii="Arial" w:hAnsi="Arial" w:cs="Arial"/>
        </w:rPr>
        <w:t>must be submitted</w:t>
      </w:r>
      <w:proofErr w:type="gramEnd"/>
      <w:r w:rsidRPr="00F51109">
        <w:rPr>
          <w:rFonts w:ascii="Arial" w:hAnsi="Arial" w:cs="Arial"/>
        </w:rPr>
        <w:t xml:space="preserve"> by</w:t>
      </w:r>
      <w:r w:rsidR="006E37B5" w:rsidRPr="00F51109">
        <w:rPr>
          <w:rFonts w:ascii="Arial" w:hAnsi="Arial" w:cs="Arial"/>
        </w:rPr>
        <w:t>:</w:t>
      </w:r>
    </w:p>
    <w:p w:rsidR="0036347A" w:rsidRPr="00F51109" w:rsidRDefault="001E23BE" w:rsidP="006E37B5">
      <w:pPr>
        <w:pStyle w:val="13"/>
        <w:bidi w:val="0"/>
        <w:spacing w:before="120" w:after="120" w:line="240" w:lineRule="auto"/>
        <w:ind w:left="1080"/>
        <w:rPr>
          <w:rFonts w:ascii="Arial" w:hAnsi="Arial" w:cs="Arial"/>
        </w:rPr>
      </w:pPr>
      <w:r w:rsidRPr="001E23BE">
        <w:rPr>
          <w:rFonts w:ascii="Arial" w:hAnsi="Arial" w:cs="Arial"/>
        </w:rPr>
        <w:t>31</w:t>
      </w:r>
      <w:r w:rsidR="009B3A6F" w:rsidRPr="001E23BE">
        <w:rPr>
          <w:rFonts w:ascii="Arial" w:hAnsi="Arial" w:cs="Arial"/>
        </w:rPr>
        <w:t>/01/2019</w:t>
      </w:r>
    </w:p>
    <w:p w:rsidR="00D92B02" w:rsidRPr="00BB58AF" w:rsidRDefault="0036347A" w:rsidP="0036347A">
      <w:pPr>
        <w:pStyle w:val="2"/>
        <w:numPr>
          <w:ilvl w:val="1"/>
          <w:numId w:val="5"/>
        </w:numPr>
        <w:bidi w:val="0"/>
        <w:spacing w:before="240" w:line="240" w:lineRule="auto"/>
        <w:ind w:left="1080" w:hanging="1080"/>
        <w:rPr>
          <w:rFonts w:ascii="Arial" w:hAnsi="Arial" w:cs="Arial"/>
          <w:sz w:val="28"/>
          <w:rtl/>
        </w:rPr>
      </w:pPr>
      <w:bookmarkStart w:id="7" w:name="_Toc512150912"/>
      <w:r>
        <w:rPr>
          <w:rFonts w:ascii="Arial" w:hAnsi="Arial" w:cs="Arial"/>
          <w:sz w:val="28"/>
        </w:rPr>
        <w:t>Contact</w:t>
      </w:r>
      <w:bookmarkEnd w:id="7"/>
    </w:p>
    <w:p w:rsidR="00D92B02" w:rsidRPr="00F51109" w:rsidRDefault="006E37B5" w:rsidP="00C23A3E">
      <w:pPr>
        <w:pStyle w:val="13"/>
        <w:bidi w:val="0"/>
        <w:spacing w:before="120" w:after="120" w:line="240" w:lineRule="auto"/>
        <w:ind w:left="1080"/>
        <w:rPr>
          <w:rFonts w:ascii="Arial" w:hAnsi="Arial" w:cs="Arial"/>
        </w:rPr>
      </w:pPr>
      <w:r w:rsidRPr="00F51109">
        <w:rPr>
          <w:rFonts w:ascii="Arial" w:hAnsi="Arial" w:cs="Arial"/>
        </w:rPr>
        <w:t>The</w:t>
      </w:r>
      <w:r w:rsidR="00621345" w:rsidRPr="00F51109">
        <w:rPr>
          <w:rFonts w:ascii="Arial" w:hAnsi="Arial" w:cs="Arial"/>
        </w:rPr>
        <w:t xml:space="preserve"> sole </w:t>
      </w:r>
      <w:r w:rsidR="00A70E2F" w:rsidRPr="00F51109">
        <w:rPr>
          <w:rFonts w:ascii="Arial" w:hAnsi="Arial" w:cs="Arial"/>
        </w:rPr>
        <w:t>contact f</w:t>
      </w:r>
      <w:r w:rsidRPr="00F51109">
        <w:rPr>
          <w:rFonts w:ascii="Arial" w:hAnsi="Arial" w:cs="Arial"/>
        </w:rPr>
        <w:t>or clarifications, as well for submission is:</w:t>
      </w:r>
    </w:p>
    <w:bookmarkStart w:id="8" w:name="_Toc512150913"/>
    <w:p w:rsidR="009B3A6F" w:rsidRPr="009B3A6F" w:rsidRDefault="009B3A6F" w:rsidP="009B3A6F">
      <w:pPr>
        <w:bidi w:val="0"/>
        <w:ind w:left="360" w:firstLine="720"/>
        <w:rPr>
          <w:rFonts w:ascii="Times New Roman" w:hAnsi="Times New Roman"/>
          <w:sz w:val="24"/>
          <w:szCs w:val="28"/>
        </w:rPr>
      </w:pPr>
      <w:r w:rsidRPr="009B3A6F">
        <w:rPr>
          <w:rFonts w:ascii="Times New Roman" w:hAnsi="Times New Roman"/>
          <w:sz w:val="24"/>
          <w:szCs w:val="32"/>
          <w:rtl/>
        </w:rPr>
        <w:fldChar w:fldCharType="begin"/>
      </w:r>
      <w:r w:rsidRPr="009B3A6F">
        <w:rPr>
          <w:rFonts w:ascii="Times New Roman" w:hAnsi="Times New Roman"/>
          <w:sz w:val="24"/>
          <w:szCs w:val="32"/>
          <w:rtl/>
        </w:rPr>
        <w:instrText xml:space="preserve"> </w:instrText>
      </w:r>
      <w:r w:rsidRPr="009B3A6F">
        <w:rPr>
          <w:rFonts w:ascii="Times New Roman" w:hAnsi="Times New Roman"/>
          <w:sz w:val="24"/>
          <w:szCs w:val="32"/>
        </w:rPr>
        <w:instrText>HYPERLINK "mailto:magentest@moin.gov.il</w:instrText>
      </w:r>
      <w:r w:rsidRPr="009B3A6F">
        <w:rPr>
          <w:rFonts w:ascii="Times New Roman" w:hAnsi="Times New Roman"/>
          <w:sz w:val="24"/>
          <w:szCs w:val="32"/>
          <w:rtl/>
        </w:rPr>
        <w:instrText xml:space="preserve">" </w:instrText>
      </w:r>
      <w:r w:rsidRPr="009B3A6F">
        <w:rPr>
          <w:rFonts w:ascii="Times New Roman" w:hAnsi="Times New Roman"/>
          <w:sz w:val="24"/>
          <w:szCs w:val="32"/>
          <w:rtl/>
        </w:rPr>
        <w:fldChar w:fldCharType="separate"/>
      </w:r>
      <w:r w:rsidRPr="009B3A6F">
        <w:rPr>
          <w:rStyle w:val="Hyperlink"/>
          <w:color w:val="0563C1"/>
          <w:sz w:val="24"/>
          <w:szCs w:val="32"/>
        </w:rPr>
        <w:t>magentest@moin.gov.il</w:t>
      </w:r>
      <w:r w:rsidRPr="009B3A6F">
        <w:rPr>
          <w:rFonts w:ascii="Times New Roman" w:hAnsi="Times New Roman"/>
          <w:sz w:val="24"/>
          <w:szCs w:val="32"/>
          <w:rtl/>
        </w:rPr>
        <w:fldChar w:fldCharType="end"/>
      </w:r>
      <w:r w:rsidRPr="009B3A6F">
        <w:rPr>
          <w:rFonts w:ascii="Arial" w:hAnsi="Arial" w:cs="Arial"/>
          <w:sz w:val="24"/>
          <w:szCs w:val="32"/>
          <w:rtl/>
        </w:rPr>
        <w:t xml:space="preserve">   </w:t>
      </w:r>
    </w:p>
    <w:p w:rsidR="00D92B02" w:rsidRPr="00BB58AF" w:rsidRDefault="002455E6" w:rsidP="00C23A3E">
      <w:pPr>
        <w:pStyle w:val="2"/>
        <w:numPr>
          <w:ilvl w:val="1"/>
          <w:numId w:val="5"/>
        </w:numPr>
        <w:bidi w:val="0"/>
        <w:spacing w:before="240" w:line="240" w:lineRule="auto"/>
        <w:ind w:left="1080" w:hanging="1080"/>
        <w:rPr>
          <w:rFonts w:ascii="Arial" w:hAnsi="Arial" w:cs="Arial"/>
          <w:sz w:val="28"/>
        </w:rPr>
      </w:pPr>
      <w:r w:rsidRPr="00BB58AF">
        <w:rPr>
          <w:rFonts w:ascii="Arial" w:hAnsi="Arial" w:cs="Arial"/>
          <w:sz w:val="28"/>
        </w:rPr>
        <w:t>Questions &amp; Clarifications</w:t>
      </w:r>
      <w:bookmarkEnd w:id="8"/>
    </w:p>
    <w:p w:rsidR="006E37B5" w:rsidRPr="00F51109" w:rsidRDefault="006E37B5" w:rsidP="006E37B5">
      <w:pPr>
        <w:pStyle w:val="13"/>
        <w:bidi w:val="0"/>
        <w:spacing w:before="120" w:after="120" w:line="240" w:lineRule="auto"/>
        <w:ind w:left="1080"/>
        <w:rPr>
          <w:rFonts w:ascii="Arial" w:hAnsi="Arial" w:cs="Arial"/>
        </w:rPr>
      </w:pPr>
      <w:r w:rsidRPr="00F51109">
        <w:rPr>
          <w:rFonts w:ascii="Arial" w:hAnsi="Arial" w:cs="Arial"/>
        </w:rPr>
        <w:t xml:space="preserve">Questions and clarifications </w:t>
      </w:r>
      <w:proofErr w:type="gramStart"/>
      <w:r w:rsidRPr="00F51109">
        <w:rPr>
          <w:rFonts w:ascii="Arial" w:hAnsi="Arial" w:cs="Arial"/>
        </w:rPr>
        <w:t>must be submitted</w:t>
      </w:r>
      <w:proofErr w:type="gramEnd"/>
      <w:r w:rsidRPr="00F51109">
        <w:rPr>
          <w:rFonts w:ascii="Arial" w:hAnsi="Arial" w:cs="Arial"/>
        </w:rPr>
        <w:t xml:space="preserve"> before:</w:t>
      </w:r>
    </w:p>
    <w:p w:rsidR="006E37B5" w:rsidRPr="00F51109" w:rsidRDefault="001E23BE" w:rsidP="001E23BE">
      <w:pPr>
        <w:pStyle w:val="13"/>
        <w:bidi w:val="0"/>
        <w:spacing w:before="120" w:after="120" w:line="240" w:lineRule="auto"/>
        <w:ind w:left="1080"/>
        <w:rPr>
          <w:rFonts w:ascii="Arial" w:hAnsi="Arial" w:cs="Arial"/>
        </w:rPr>
      </w:pPr>
      <w:r w:rsidRPr="001E23BE">
        <w:rPr>
          <w:rFonts w:ascii="Arial" w:hAnsi="Arial" w:cs="Arial"/>
        </w:rPr>
        <w:t>14</w:t>
      </w:r>
      <w:r w:rsidR="009B3A6F" w:rsidRPr="001E23BE">
        <w:rPr>
          <w:rFonts w:ascii="Arial" w:hAnsi="Arial" w:cs="Arial"/>
        </w:rPr>
        <w:t>/0</w:t>
      </w:r>
      <w:r w:rsidRPr="001E23BE">
        <w:rPr>
          <w:rFonts w:ascii="Arial" w:hAnsi="Arial" w:cs="Arial"/>
        </w:rPr>
        <w:t>2</w:t>
      </w:r>
      <w:r w:rsidR="009B3A6F" w:rsidRPr="001E23BE">
        <w:rPr>
          <w:rFonts w:ascii="Arial" w:hAnsi="Arial" w:cs="Arial"/>
        </w:rPr>
        <w:t>/</w:t>
      </w:r>
      <w:r w:rsidR="006E37B5" w:rsidRPr="001E23BE">
        <w:rPr>
          <w:rFonts w:ascii="Arial" w:hAnsi="Arial" w:cs="Arial"/>
        </w:rPr>
        <w:t>201</w:t>
      </w:r>
      <w:r w:rsidR="009B3A6F" w:rsidRPr="001E23BE">
        <w:rPr>
          <w:rFonts w:ascii="Arial" w:hAnsi="Arial" w:cs="Arial"/>
        </w:rPr>
        <w:t>9</w:t>
      </w:r>
    </w:p>
    <w:p w:rsidR="006E37B5" w:rsidRDefault="006E37B5" w:rsidP="006E37B5">
      <w:pPr>
        <w:pStyle w:val="13"/>
        <w:bidi w:val="0"/>
        <w:spacing w:before="120" w:after="120" w:line="240" w:lineRule="auto"/>
        <w:ind w:left="1080"/>
        <w:rPr>
          <w:rFonts w:ascii="Arial" w:hAnsi="Arial" w:cs="Arial"/>
          <w:sz w:val="22"/>
          <w:szCs w:val="22"/>
        </w:rPr>
      </w:pPr>
    </w:p>
    <w:p w:rsidR="00D92B02" w:rsidRDefault="00D92B02" w:rsidP="005A2670">
      <w:pPr>
        <w:bidi w:val="0"/>
        <w:spacing w:line="240" w:lineRule="auto"/>
        <w:jc w:val="both"/>
        <w:rPr>
          <w:rFonts w:ascii="Arial" w:hAnsi="Arial" w:cs="Arial"/>
          <w:bCs/>
          <w:color w:val="3B5E91"/>
          <w:sz w:val="28"/>
          <w:szCs w:val="28"/>
          <w:rtl/>
        </w:rPr>
      </w:pPr>
      <w:r>
        <w:rPr>
          <w:rFonts w:ascii="Arial" w:hAnsi="Arial" w:cs="Arial"/>
          <w:b/>
          <w:bCs/>
          <w:sz w:val="28"/>
          <w:szCs w:val="28"/>
          <w:rtl/>
        </w:rPr>
        <w:br w:type="page"/>
      </w:r>
    </w:p>
    <w:p w:rsidR="00B811B3" w:rsidRPr="000F1763" w:rsidRDefault="00397DFF" w:rsidP="00397DFF">
      <w:pPr>
        <w:pStyle w:val="10"/>
        <w:numPr>
          <w:ilvl w:val="0"/>
          <w:numId w:val="5"/>
        </w:numPr>
        <w:bidi w:val="0"/>
        <w:spacing w:before="240" w:after="240" w:line="240" w:lineRule="auto"/>
        <w:ind w:left="1080" w:hanging="1051"/>
        <w:jc w:val="both"/>
        <w:rPr>
          <w:rFonts w:ascii="Arial" w:hAnsi="Arial" w:cs="Arial"/>
          <w:sz w:val="32"/>
        </w:rPr>
      </w:pPr>
      <w:bookmarkStart w:id="9" w:name="_Toc512150914"/>
      <w:r>
        <w:rPr>
          <w:rFonts w:ascii="Arial" w:hAnsi="Arial" w:cs="Arial"/>
          <w:sz w:val="32"/>
        </w:rPr>
        <w:lastRenderedPageBreak/>
        <w:t>BIOMETRIC TESTING</w:t>
      </w:r>
      <w:r w:rsidR="00B811B3" w:rsidRPr="000F1763">
        <w:rPr>
          <w:rFonts w:ascii="Arial" w:hAnsi="Arial" w:cs="Arial"/>
          <w:sz w:val="32"/>
        </w:rPr>
        <w:t xml:space="preserve"> &amp; </w:t>
      </w:r>
      <w:r>
        <w:rPr>
          <w:rFonts w:ascii="Arial" w:hAnsi="Arial" w:cs="Arial"/>
          <w:sz w:val="32"/>
        </w:rPr>
        <w:t>ANALYSIS SYSTEM</w:t>
      </w:r>
      <w:bookmarkEnd w:id="9"/>
    </w:p>
    <w:p w:rsidR="00B811B3" w:rsidRDefault="00F61BAE" w:rsidP="00F61BAE">
      <w:pPr>
        <w:pStyle w:val="13"/>
        <w:bidi w:val="0"/>
        <w:spacing w:before="120" w:after="120" w:line="240" w:lineRule="auto"/>
        <w:ind w:left="1080"/>
        <w:rPr>
          <w:rFonts w:ascii="Arial" w:hAnsi="Arial" w:cs="Arial"/>
        </w:rPr>
      </w:pPr>
      <w:r w:rsidRPr="00F61BAE">
        <w:rPr>
          <w:rFonts w:ascii="Arial" w:hAnsi="Arial" w:cs="Arial"/>
        </w:rPr>
        <w:t xml:space="preserve">The BTAS </w:t>
      </w:r>
      <w:proofErr w:type="gramStart"/>
      <w:r w:rsidRPr="00F61BAE">
        <w:rPr>
          <w:rFonts w:ascii="Arial" w:hAnsi="Arial" w:cs="Arial"/>
        </w:rPr>
        <w:t>will be used</w:t>
      </w:r>
      <w:proofErr w:type="gramEnd"/>
      <w:r w:rsidRPr="00F61BAE">
        <w:rPr>
          <w:rFonts w:ascii="Arial" w:hAnsi="Arial" w:cs="Arial"/>
        </w:rPr>
        <w:t xml:space="preserve"> by biometric experts and is not intended to be used by end users.</w:t>
      </w:r>
    </w:p>
    <w:p w:rsidR="00930575" w:rsidRPr="00F61BAE" w:rsidRDefault="00930575" w:rsidP="00930575">
      <w:pPr>
        <w:pStyle w:val="13"/>
        <w:bidi w:val="0"/>
        <w:spacing w:before="120" w:after="120" w:line="240" w:lineRule="auto"/>
        <w:ind w:left="1080"/>
        <w:rPr>
          <w:rFonts w:ascii="Arial" w:hAnsi="Arial" w:cs="Arial"/>
        </w:rPr>
      </w:pPr>
    </w:p>
    <w:p w:rsidR="00DA5E41" w:rsidRPr="00BB58AF" w:rsidRDefault="005E2A93" w:rsidP="00DA5E41">
      <w:pPr>
        <w:pStyle w:val="2"/>
        <w:numPr>
          <w:ilvl w:val="1"/>
          <w:numId w:val="5"/>
        </w:numPr>
        <w:bidi w:val="0"/>
        <w:spacing w:before="240" w:line="240" w:lineRule="auto"/>
        <w:ind w:left="1080" w:hanging="1080"/>
        <w:rPr>
          <w:rFonts w:ascii="Arial" w:hAnsi="Arial" w:cs="Arial"/>
          <w:sz w:val="28"/>
          <w:rtl/>
        </w:rPr>
      </w:pPr>
      <w:bookmarkStart w:id="10" w:name="_Toc512150915"/>
      <w:r>
        <w:rPr>
          <w:rFonts w:ascii="Arial" w:hAnsi="Arial" w:cs="Arial"/>
          <w:sz w:val="28"/>
        </w:rPr>
        <w:t>Scope</w:t>
      </w:r>
      <w:bookmarkEnd w:id="10"/>
    </w:p>
    <w:p w:rsidR="00705469" w:rsidRPr="00705469" w:rsidRDefault="00705469" w:rsidP="009E095A">
      <w:pPr>
        <w:pStyle w:val="13"/>
        <w:bidi w:val="0"/>
        <w:spacing w:before="120" w:after="120" w:line="240" w:lineRule="auto"/>
        <w:ind w:left="1080"/>
        <w:rPr>
          <w:rFonts w:ascii="Arial" w:hAnsi="Arial" w:cs="Arial"/>
        </w:rPr>
      </w:pPr>
      <w:r w:rsidRPr="00705469">
        <w:rPr>
          <w:rFonts w:ascii="Arial" w:hAnsi="Arial" w:cs="Arial"/>
        </w:rPr>
        <w:t xml:space="preserve">The system will enable the examination of various biometric technologies, in various work </w:t>
      </w:r>
      <w:r w:rsidR="009E095A">
        <w:rPr>
          <w:rFonts w:ascii="Arial" w:hAnsi="Arial" w:cs="Arial"/>
        </w:rPr>
        <w:t xml:space="preserve">descriptions, and will include </w:t>
      </w:r>
      <w:r>
        <w:rPr>
          <w:rFonts w:ascii="Arial" w:hAnsi="Arial" w:cs="Arial"/>
        </w:rPr>
        <w:t>the followings</w:t>
      </w:r>
      <w:r w:rsidRPr="00705469">
        <w:rPr>
          <w:rFonts w:ascii="Arial" w:hAnsi="Arial" w:cs="Arial"/>
        </w:rPr>
        <w:t>:</w:t>
      </w:r>
    </w:p>
    <w:p w:rsidR="00705469" w:rsidRPr="00E445E7" w:rsidRDefault="00705469" w:rsidP="00A736E6">
      <w:pPr>
        <w:pStyle w:val="13"/>
        <w:numPr>
          <w:ilvl w:val="1"/>
          <w:numId w:val="16"/>
        </w:numPr>
        <w:bidi w:val="0"/>
        <w:spacing w:before="120" w:after="120" w:line="240" w:lineRule="auto"/>
        <w:ind w:left="1440"/>
        <w:rPr>
          <w:rFonts w:ascii="Arial" w:hAnsi="Arial" w:cs="Arial"/>
          <w:sz w:val="22"/>
          <w:szCs w:val="22"/>
        </w:rPr>
      </w:pPr>
      <w:r w:rsidRPr="00E445E7">
        <w:rPr>
          <w:rFonts w:ascii="Arial" w:hAnsi="Arial" w:cs="Arial"/>
          <w:sz w:val="22"/>
          <w:szCs w:val="22"/>
        </w:rPr>
        <w:t>Comparison of different biometrics</w:t>
      </w:r>
    </w:p>
    <w:p w:rsidR="00705469" w:rsidRPr="00E445E7" w:rsidRDefault="00705469" w:rsidP="00A736E6">
      <w:pPr>
        <w:pStyle w:val="13"/>
        <w:numPr>
          <w:ilvl w:val="1"/>
          <w:numId w:val="16"/>
        </w:numPr>
        <w:bidi w:val="0"/>
        <w:spacing w:before="120" w:after="120" w:line="240" w:lineRule="auto"/>
        <w:ind w:left="1440"/>
        <w:rPr>
          <w:rFonts w:ascii="Arial" w:hAnsi="Arial" w:cs="Arial"/>
          <w:sz w:val="22"/>
          <w:szCs w:val="22"/>
        </w:rPr>
      </w:pPr>
      <w:r w:rsidRPr="00E445E7">
        <w:rPr>
          <w:rFonts w:ascii="Arial" w:hAnsi="Arial" w:cs="Arial"/>
          <w:sz w:val="22"/>
          <w:szCs w:val="22"/>
        </w:rPr>
        <w:t>Comparison of different algorithms of the same biometrics</w:t>
      </w:r>
    </w:p>
    <w:p w:rsidR="00705469" w:rsidRPr="00E445E7" w:rsidRDefault="00705469" w:rsidP="00A736E6">
      <w:pPr>
        <w:pStyle w:val="13"/>
        <w:numPr>
          <w:ilvl w:val="1"/>
          <w:numId w:val="16"/>
        </w:numPr>
        <w:bidi w:val="0"/>
        <w:spacing w:before="120" w:after="120" w:line="240" w:lineRule="auto"/>
        <w:ind w:left="1440"/>
        <w:rPr>
          <w:rFonts w:ascii="Arial" w:hAnsi="Arial" w:cs="Arial"/>
          <w:sz w:val="22"/>
          <w:szCs w:val="22"/>
        </w:rPr>
      </w:pPr>
      <w:r w:rsidRPr="00E445E7">
        <w:rPr>
          <w:rFonts w:ascii="Arial" w:hAnsi="Arial" w:cs="Arial"/>
          <w:sz w:val="22"/>
          <w:szCs w:val="22"/>
        </w:rPr>
        <w:t>Examine different versions of the same algorithm</w:t>
      </w:r>
    </w:p>
    <w:p w:rsidR="00705469" w:rsidRPr="00E445E7" w:rsidRDefault="00705469" w:rsidP="00A736E6">
      <w:pPr>
        <w:pStyle w:val="13"/>
        <w:numPr>
          <w:ilvl w:val="1"/>
          <w:numId w:val="16"/>
        </w:numPr>
        <w:bidi w:val="0"/>
        <w:spacing w:before="120" w:after="120" w:line="240" w:lineRule="auto"/>
        <w:ind w:left="1440"/>
        <w:rPr>
          <w:rFonts w:ascii="Arial" w:hAnsi="Arial" w:cs="Arial"/>
          <w:sz w:val="22"/>
          <w:szCs w:val="22"/>
        </w:rPr>
      </w:pPr>
      <w:r w:rsidRPr="00E445E7">
        <w:rPr>
          <w:rFonts w:ascii="Arial" w:hAnsi="Arial" w:cs="Arial"/>
          <w:sz w:val="22"/>
          <w:szCs w:val="22"/>
        </w:rPr>
        <w:t>Testing and quality testing of registration results in databases</w:t>
      </w:r>
    </w:p>
    <w:p w:rsidR="00705469" w:rsidRPr="00E445E7" w:rsidRDefault="00705469" w:rsidP="00A736E6">
      <w:pPr>
        <w:pStyle w:val="13"/>
        <w:numPr>
          <w:ilvl w:val="1"/>
          <w:numId w:val="16"/>
        </w:numPr>
        <w:bidi w:val="0"/>
        <w:spacing w:before="120" w:after="120" w:line="240" w:lineRule="auto"/>
        <w:ind w:left="1440"/>
        <w:rPr>
          <w:rFonts w:ascii="Arial" w:hAnsi="Arial" w:cs="Arial"/>
          <w:sz w:val="22"/>
          <w:szCs w:val="22"/>
        </w:rPr>
      </w:pPr>
      <w:r w:rsidRPr="00E445E7">
        <w:rPr>
          <w:rFonts w:ascii="Arial" w:hAnsi="Arial" w:cs="Arial"/>
          <w:sz w:val="22"/>
          <w:szCs w:val="22"/>
        </w:rPr>
        <w:t>Examinations of different effects and populations on the results of the tests</w:t>
      </w:r>
    </w:p>
    <w:p w:rsidR="00705469" w:rsidRPr="00E445E7" w:rsidRDefault="00705469" w:rsidP="00A736E6">
      <w:pPr>
        <w:pStyle w:val="13"/>
        <w:numPr>
          <w:ilvl w:val="1"/>
          <w:numId w:val="16"/>
        </w:numPr>
        <w:bidi w:val="0"/>
        <w:spacing w:before="120" w:after="120" w:line="240" w:lineRule="auto"/>
        <w:ind w:left="1440"/>
        <w:rPr>
          <w:rFonts w:ascii="Arial" w:hAnsi="Arial" w:cs="Arial"/>
          <w:sz w:val="22"/>
          <w:szCs w:val="22"/>
        </w:rPr>
      </w:pPr>
      <w:r w:rsidRPr="00E445E7">
        <w:rPr>
          <w:rFonts w:ascii="Arial" w:hAnsi="Arial" w:cs="Arial"/>
          <w:sz w:val="22"/>
          <w:szCs w:val="22"/>
        </w:rPr>
        <w:t>Tests and analysis of accuracy levels in 1: 1 and 1: N configurations and FUSION.</w:t>
      </w:r>
    </w:p>
    <w:p w:rsidR="00705469" w:rsidRPr="00E445E7" w:rsidRDefault="00705469" w:rsidP="00A736E6">
      <w:pPr>
        <w:pStyle w:val="13"/>
        <w:numPr>
          <w:ilvl w:val="1"/>
          <w:numId w:val="16"/>
        </w:numPr>
        <w:bidi w:val="0"/>
        <w:spacing w:before="120" w:after="120" w:line="240" w:lineRule="auto"/>
        <w:ind w:left="1440"/>
        <w:rPr>
          <w:rFonts w:ascii="Arial" w:hAnsi="Arial" w:cs="Arial"/>
          <w:sz w:val="22"/>
          <w:szCs w:val="22"/>
        </w:rPr>
      </w:pPr>
      <w:r w:rsidRPr="00E445E7">
        <w:rPr>
          <w:rFonts w:ascii="Arial" w:hAnsi="Arial" w:cs="Arial"/>
          <w:sz w:val="22"/>
          <w:szCs w:val="22"/>
        </w:rPr>
        <w:t>Analysis of test results according to market standards</w:t>
      </w:r>
    </w:p>
    <w:p w:rsidR="000965B4" w:rsidRPr="00E445E7" w:rsidRDefault="000965B4" w:rsidP="00A736E6">
      <w:pPr>
        <w:pStyle w:val="13"/>
        <w:numPr>
          <w:ilvl w:val="1"/>
          <w:numId w:val="16"/>
        </w:numPr>
        <w:bidi w:val="0"/>
        <w:spacing w:before="120" w:after="120" w:line="240" w:lineRule="auto"/>
        <w:ind w:left="1440"/>
        <w:rPr>
          <w:rFonts w:ascii="Arial" w:hAnsi="Arial" w:cs="Arial"/>
          <w:sz w:val="22"/>
          <w:szCs w:val="22"/>
        </w:rPr>
      </w:pPr>
      <w:r w:rsidRPr="00E445E7">
        <w:rPr>
          <w:rFonts w:ascii="Arial" w:hAnsi="Arial" w:cs="Arial"/>
          <w:sz w:val="22"/>
          <w:szCs w:val="22"/>
        </w:rPr>
        <w:t>Issuance of standard reports in the industry</w:t>
      </w:r>
    </w:p>
    <w:p w:rsidR="00DA5E41" w:rsidRDefault="000965B4" w:rsidP="00A736E6">
      <w:pPr>
        <w:pStyle w:val="13"/>
        <w:numPr>
          <w:ilvl w:val="1"/>
          <w:numId w:val="16"/>
        </w:numPr>
        <w:bidi w:val="0"/>
        <w:spacing w:before="120" w:after="120" w:line="240" w:lineRule="auto"/>
        <w:ind w:left="1440"/>
        <w:rPr>
          <w:rFonts w:ascii="Arial" w:hAnsi="Arial" w:cs="Arial"/>
          <w:sz w:val="22"/>
          <w:szCs w:val="22"/>
        </w:rPr>
      </w:pPr>
      <w:r w:rsidRPr="00E445E7">
        <w:rPr>
          <w:rFonts w:ascii="Arial" w:hAnsi="Arial" w:cs="Arial"/>
          <w:sz w:val="22"/>
          <w:szCs w:val="22"/>
        </w:rPr>
        <w:t>Export results to Excel and other office tools.</w:t>
      </w:r>
    </w:p>
    <w:p w:rsidR="009E095A" w:rsidRDefault="009E095A" w:rsidP="00A736E6">
      <w:pPr>
        <w:pStyle w:val="13"/>
        <w:numPr>
          <w:ilvl w:val="1"/>
          <w:numId w:val="16"/>
        </w:numPr>
        <w:bidi w:val="0"/>
        <w:spacing w:before="120" w:after="120" w:line="240" w:lineRule="auto"/>
        <w:ind w:left="1440"/>
        <w:rPr>
          <w:rFonts w:ascii="Arial" w:hAnsi="Arial" w:cs="Arial"/>
          <w:sz w:val="22"/>
          <w:szCs w:val="22"/>
        </w:rPr>
      </w:pPr>
      <w:r>
        <w:rPr>
          <w:rFonts w:ascii="Arial" w:hAnsi="Arial" w:cs="Arial"/>
          <w:sz w:val="22"/>
          <w:szCs w:val="22"/>
        </w:rPr>
        <w:t>Capture application for various biometrics and devices from different vendors, usin</w:t>
      </w:r>
      <w:r w:rsidR="00B075CD">
        <w:rPr>
          <w:rFonts w:ascii="Arial" w:hAnsi="Arial" w:cs="Arial"/>
          <w:sz w:val="22"/>
          <w:szCs w:val="22"/>
        </w:rPr>
        <w:t>g standard in the industry (</w:t>
      </w:r>
      <w:proofErr w:type="spellStart"/>
      <w:r w:rsidR="00B075CD">
        <w:rPr>
          <w:rFonts w:ascii="Arial" w:hAnsi="Arial" w:cs="Arial"/>
          <w:sz w:val="22"/>
          <w:szCs w:val="22"/>
        </w:rPr>
        <w:t>BioA</w:t>
      </w:r>
      <w:r>
        <w:rPr>
          <w:rFonts w:ascii="Arial" w:hAnsi="Arial" w:cs="Arial"/>
          <w:sz w:val="22"/>
          <w:szCs w:val="22"/>
        </w:rPr>
        <w:t>pi</w:t>
      </w:r>
      <w:proofErr w:type="spellEnd"/>
      <w:r>
        <w:rPr>
          <w:rFonts w:ascii="Arial" w:hAnsi="Arial" w:cs="Arial"/>
          <w:sz w:val="22"/>
          <w:szCs w:val="22"/>
        </w:rPr>
        <w:t>).</w:t>
      </w:r>
    </w:p>
    <w:p w:rsidR="00930575" w:rsidRPr="00456743" w:rsidRDefault="00930575" w:rsidP="00930575">
      <w:pPr>
        <w:pStyle w:val="13"/>
        <w:bidi w:val="0"/>
        <w:spacing w:before="120" w:after="120" w:line="240" w:lineRule="auto"/>
        <w:ind w:left="1440"/>
        <w:rPr>
          <w:rFonts w:ascii="Arial" w:hAnsi="Arial" w:cs="Arial"/>
          <w:sz w:val="22"/>
          <w:szCs w:val="22"/>
          <w:rtl/>
        </w:rPr>
      </w:pPr>
    </w:p>
    <w:p w:rsidR="00D70635" w:rsidRDefault="00E005BD" w:rsidP="00D70635">
      <w:pPr>
        <w:pStyle w:val="2"/>
        <w:numPr>
          <w:ilvl w:val="1"/>
          <w:numId w:val="5"/>
        </w:numPr>
        <w:bidi w:val="0"/>
        <w:spacing w:before="240" w:line="240" w:lineRule="auto"/>
        <w:ind w:left="1080" w:hanging="1080"/>
        <w:rPr>
          <w:rFonts w:ascii="Arial" w:hAnsi="Arial" w:cs="Arial"/>
          <w:sz w:val="28"/>
        </w:rPr>
      </w:pPr>
      <w:bookmarkStart w:id="11" w:name="_Toc512150916"/>
      <w:r>
        <w:rPr>
          <w:rFonts w:ascii="Arial" w:hAnsi="Arial" w:cs="Arial"/>
          <w:sz w:val="28"/>
        </w:rPr>
        <w:t>Out of scope</w:t>
      </w:r>
      <w:bookmarkEnd w:id="11"/>
    </w:p>
    <w:p w:rsidR="00E500CD" w:rsidRPr="00E500CD" w:rsidRDefault="00E500CD" w:rsidP="00E500CD">
      <w:pPr>
        <w:pStyle w:val="13"/>
        <w:bidi w:val="0"/>
        <w:spacing w:before="120" w:after="120" w:line="240" w:lineRule="auto"/>
        <w:ind w:left="1080"/>
        <w:rPr>
          <w:rFonts w:ascii="Arial" w:hAnsi="Arial" w:cs="Arial"/>
        </w:rPr>
      </w:pPr>
      <w:r w:rsidRPr="00E500CD">
        <w:rPr>
          <w:rFonts w:ascii="Arial" w:hAnsi="Arial" w:cs="Arial"/>
        </w:rPr>
        <w:t xml:space="preserve">The system </w:t>
      </w:r>
      <w:proofErr w:type="gramStart"/>
      <w:r>
        <w:rPr>
          <w:rFonts w:ascii="Arial" w:hAnsi="Arial" w:cs="Arial"/>
        </w:rPr>
        <w:t xml:space="preserve">will </w:t>
      </w:r>
      <w:r w:rsidRPr="00E500CD">
        <w:rPr>
          <w:rFonts w:ascii="Arial" w:hAnsi="Arial" w:cs="Arial"/>
        </w:rPr>
        <w:t xml:space="preserve">not </w:t>
      </w:r>
      <w:r>
        <w:rPr>
          <w:rFonts w:ascii="Arial" w:hAnsi="Arial" w:cs="Arial"/>
        </w:rPr>
        <w:t>be designed</w:t>
      </w:r>
      <w:proofErr w:type="gramEnd"/>
      <w:r>
        <w:rPr>
          <w:rFonts w:ascii="Arial" w:hAnsi="Arial" w:cs="Arial"/>
        </w:rPr>
        <w:t xml:space="preserve"> to </w:t>
      </w:r>
      <w:r w:rsidRPr="00E500CD">
        <w:rPr>
          <w:rFonts w:ascii="Arial" w:hAnsi="Arial" w:cs="Arial"/>
        </w:rPr>
        <w:t>test:</w:t>
      </w:r>
    </w:p>
    <w:p w:rsidR="00E500CD" w:rsidRPr="00E445E7" w:rsidRDefault="00E500CD" w:rsidP="00A736E6">
      <w:pPr>
        <w:pStyle w:val="13"/>
        <w:numPr>
          <w:ilvl w:val="1"/>
          <w:numId w:val="17"/>
        </w:numPr>
        <w:tabs>
          <w:tab w:val="left" w:pos="2880"/>
        </w:tabs>
        <w:bidi w:val="0"/>
        <w:spacing w:before="120" w:after="120" w:line="240" w:lineRule="auto"/>
        <w:ind w:left="1440"/>
        <w:rPr>
          <w:rFonts w:ascii="Arial" w:hAnsi="Arial" w:cs="Arial"/>
          <w:sz w:val="22"/>
          <w:szCs w:val="22"/>
        </w:rPr>
      </w:pPr>
      <w:r w:rsidRPr="00E445E7">
        <w:rPr>
          <w:rFonts w:ascii="Arial" w:hAnsi="Arial" w:cs="Arial"/>
          <w:sz w:val="22"/>
          <w:szCs w:val="22"/>
        </w:rPr>
        <w:t>Reliability, availability and maintenance;</w:t>
      </w:r>
    </w:p>
    <w:p w:rsidR="00E500CD" w:rsidRPr="00E445E7" w:rsidRDefault="00E500CD" w:rsidP="00A736E6">
      <w:pPr>
        <w:pStyle w:val="13"/>
        <w:numPr>
          <w:ilvl w:val="1"/>
          <w:numId w:val="17"/>
        </w:numPr>
        <w:tabs>
          <w:tab w:val="left" w:pos="2880"/>
        </w:tabs>
        <w:bidi w:val="0"/>
        <w:spacing w:before="120" w:after="120" w:line="240" w:lineRule="auto"/>
        <w:ind w:left="1440"/>
        <w:rPr>
          <w:rFonts w:ascii="Arial" w:hAnsi="Arial" w:cs="Arial"/>
          <w:sz w:val="22"/>
          <w:szCs w:val="22"/>
        </w:rPr>
      </w:pPr>
      <w:r w:rsidRPr="00E445E7">
        <w:rPr>
          <w:rFonts w:ascii="Arial" w:hAnsi="Arial" w:cs="Arial"/>
          <w:sz w:val="22"/>
          <w:szCs w:val="22"/>
        </w:rPr>
        <w:t>Performance</w:t>
      </w:r>
    </w:p>
    <w:p w:rsidR="00E500CD" w:rsidRPr="00E445E7" w:rsidRDefault="00E500CD" w:rsidP="00A736E6">
      <w:pPr>
        <w:pStyle w:val="13"/>
        <w:numPr>
          <w:ilvl w:val="1"/>
          <w:numId w:val="17"/>
        </w:numPr>
        <w:tabs>
          <w:tab w:val="left" w:pos="2880"/>
        </w:tabs>
        <w:bidi w:val="0"/>
        <w:spacing w:before="120" w:after="120" w:line="240" w:lineRule="auto"/>
        <w:ind w:left="1440"/>
        <w:rPr>
          <w:rFonts w:ascii="Arial" w:hAnsi="Arial" w:cs="Arial"/>
          <w:sz w:val="22"/>
          <w:szCs w:val="22"/>
        </w:rPr>
      </w:pPr>
      <w:r w:rsidRPr="00E445E7">
        <w:rPr>
          <w:rFonts w:ascii="Arial" w:hAnsi="Arial" w:cs="Arial"/>
          <w:sz w:val="22"/>
          <w:szCs w:val="22"/>
        </w:rPr>
        <w:t>Vulnerability</w:t>
      </w:r>
    </w:p>
    <w:p w:rsidR="00E500CD" w:rsidRPr="00E445E7" w:rsidRDefault="00E500CD" w:rsidP="00A736E6">
      <w:pPr>
        <w:pStyle w:val="13"/>
        <w:numPr>
          <w:ilvl w:val="1"/>
          <w:numId w:val="17"/>
        </w:numPr>
        <w:tabs>
          <w:tab w:val="left" w:pos="2880"/>
        </w:tabs>
        <w:bidi w:val="0"/>
        <w:spacing w:before="120" w:after="120" w:line="240" w:lineRule="auto"/>
        <w:ind w:left="1440"/>
        <w:rPr>
          <w:rFonts w:ascii="Arial" w:hAnsi="Arial" w:cs="Arial"/>
          <w:sz w:val="22"/>
          <w:szCs w:val="22"/>
        </w:rPr>
      </w:pPr>
      <w:r w:rsidRPr="00E445E7">
        <w:rPr>
          <w:rFonts w:ascii="Arial" w:hAnsi="Arial" w:cs="Arial"/>
          <w:sz w:val="22"/>
          <w:szCs w:val="22"/>
        </w:rPr>
        <w:t>Data Security</w:t>
      </w:r>
    </w:p>
    <w:p w:rsidR="00E500CD" w:rsidRPr="00E445E7" w:rsidRDefault="00E500CD" w:rsidP="00A736E6">
      <w:pPr>
        <w:pStyle w:val="13"/>
        <w:numPr>
          <w:ilvl w:val="1"/>
          <w:numId w:val="17"/>
        </w:numPr>
        <w:tabs>
          <w:tab w:val="left" w:pos="2880"/>
        </w:tabs>
        <w:bidi w:val="0"/>
        <w:spacing w:before="120" w:after="120" w:line="240" w:lineRule="auto"/>
        <w:ind w:left="1440"/>
        <w:rPr>
          <w:rFonts w:ascii="Arial" w:hAnsi="Arial" w:cs="Arial"/>
          <w:sz w:val="22"/>
          <w:szCs w:val="22"/>
        </w:rPr>
      </w:pPr>
      <w:r w:rsidRPr="00E445E7">
        <w:rPr>
          <w:rFonts w:ascii="Arial" w:hAnsi="Arial" w:cs="Arial"/>
          <w:sz w:val="22"/>
          <w:szCs w:val="22"/>
        </w:rPr>
        <w:t>Human factors;</w:t>
      </w:r>
    </w:p>
    <w:p w:rsidR="00E500CD" w:rsidRPr="00E445E7" w:rsidRDefault="00E500CD" w:rsidP="00A736E6">
      <w:pPr>
        <w:pStyle w:val="13"/>
        <w:numPr>
          <w:ilvl w:val="1"/>
          <w:numId w:val="17"/>
        </w:numPr>
        <w:tabs>
          <w:tab w:val="left" w:pos="2880"/>
        </w:tabs>
        <w:bidi w:val="0"/>
        <w:spacing w:before="120" w:after="120" w:line="240" w:lineRule="auto"/>
        <w:ind w:left="1440"/>
        <w:rPr>
          <w:rFonts w:ascii="Arial" w:hAnsi="Arial" w:cs="Arial"/>
          <w:sz w:val="22"/>
          <w:szCs w:val="22"/>
        </w:rPr>
      </w:pPr>
      <w:r w:rsidRPr="00E445E7">
        <w:rPr>
          <w:rFonts w:ascii="Arial" w:hAnsi="Arial" w:cs="Arial"/>
          <w:sz w:val="22"/>
          <w:szCs w:val="22"/>
        </w:rPr>
        <w:t>Cost-benefit;</w:t>
      </w:r>
    </w:p>
    <w:p w:rsidR="00E500CD" w:rsidRPr="00E445E7" w:rsidRDefault="00E500CD" w:rsidP="00A736E6">
      <w:pPr>
        <w:pStyle w:val="13"/>
        <w:numPr>
          <w:ilvl w:val="1"/>
          <w:numId w:val="17"/>
        </w:numPr>
        <w:tabs>
          <w:tab w:val="left" w:pos="2880"/>
        </w:tabs>
        <w:bidi w:val="0"/>
        <w:spacing w:before="120" w:after="120" w:line="240" w:lineRule="auto"/>
        <w:ind w:left="1440"/>
        <w:rPr>
          <w:rFonts w:ascii="Arial" w:hAnsi="Arial" w:cs="Arial"/>
          <w:sz w:val="22"/>
          <w:szCs w:val="22"/>
        </w:rPr>
      </w:pPr>
      <w:r w:rsidRPr="00E445E7">
        <w:rPr>
          <w:rFonts w:ascii="Arial" w:hAnsi="Arial" w:cs="Arial"/>
          <w:sz w:val="22"/>
          <w:szCs w:val="22"/>
        </w:rPr>
        <w:t>Compliance with privacy regulations.</w:t>
      </w:r>
    </w:p>
    <w:p w:rsidR="00E500CD" w:rsidRDefault="00E500CD" w:rsidP="00A736E6">
      <w:pPr>
        <w:pStyle w:val="13"/>
        <w:numPr>
          <w:ilvl w:val="1"/>
          <w:numId w:val="17"/>
        </w:numPr>
        <w:tabs>
          <w:tab w:val="left" w:pos="2880"/>
        </w:tabs>
        <w:bidi w:val="0"/>
        <w:spacing w:before="120" w:after="120" w:line="240" w:lineRule="auto"/>
        <w:ind w:left="1440"/>
        <w:rPr>
          <w:rFonts w:ascii="Arial" w:hAnsi="Arial" w:cs="Arial"/>
          <w:sz w:val="22"/>
          <w:szCs w:val="22"/>
        </w:rPr>
      </w:pPr>
      <w:r w:rsidRPr="00E445E7">
        <w:rPr>
          <w:rFonts w:ascii="Arial" w:hAnsi="Arial" w:cs="Arial"/>
          <w:sz w:val="22"/>
          <w:szCs w:val="22"/>
        </w:rPr>
        <w:t>Workflow Workflows.</w:t>
      </w:r>
    </w:p>
    <w:p w:rsidR="00930575" w:rsidRPr="00E445E7" w:rsidRDefault="00930575" w:rsidP="00930575">
      <w:pPr>
        <w:pStyle w:val="13"/>
        <w:tabs>
          <w:tab w:val="left" w:pos="2880"/>
        </w:tabs>
        <w:bidi w:val="0"/>
        <w:spacing w:before="120" w:after="120" w:line="240" w:lineRule="auto"/>
        <w:ind w:left="1440"/>
        <w:rPr>
          <w:rFonts w:ascii="Arial" w:hAnsi="Arial" w:cs="Arial"/>
          <w:sz w:val="22"/>
          <w:szCs w:val="22"/>
        </w:rPr>
      </w:pPr>
    </w:p>
    <w:p w:rsidR="00E445E7" w:rsidRDefault="00926793" w:rsidP="00E445E7">
      <w:pPr>
        <w:pStyle w:val="2"/>
        <w:numPr>
          <w:ilvl w:val="1"/>
          <w:numId w:val="5"/>
        </w:numPr>
        <w:bidi w:val="0"/>
        <w:spacing w:before="240" w:line="240" w:lineRule="auto"/>
        <w:ind w:left="1080" w:hanging="1080"/>
        <w:rPr>
          <w:rFonts w:ascii="Arial" w:hAnsi="Arial" w:cs="Arial"/>
          <w:sz w:val="28"/>
        </w:rPr>
      </w:pPr>
      <w:bookmarkStart w:id="12" w:name="_Toc512150917"/>
      <w:proofErr w:type="spellStart"/>
      <w:r>
        <w:rPr>
          <w:rFonts w:ascii="Arial" w:hAnsi="Arial" w:cs="Arial"/>
          <w:sz w:val="28"/>
        </w:rPr>
        <w:t>Biomertric</w:t>
      </w:r>
      <w:proofErr w:type="spellEnd"/>
      <w:r w:rsidR="00E445E7">
        <w:rPr>
          <w:rFonts w:ascii="Arial" w:hAnsi="Arial" w:cs="Arial"/>
          <w:sz w:val="28"/>
        </w:rPr>
        <w:t xml:space="preserve"> methods</w:t>
      </w:r>
      <w:bookmarkEnd w:id="12"/>
    </w:p>
    <w:p w:rsidR="00E445E7" w:rsidRPr="00E500CD" w:rsidRDefault="00E445E7" w:rsidP="00926793">
      <w:pPr>
        <w:pStyle w:val="13"/>
        <w:bidi w:val="0"/>
        <w:spacing w:before="120" w:after="120" w:line="240" w:lineRule="auto"/>
        <w:ind w:left="1080"/>
        <w:rPr>
          <w:rFonts w:ascii="Arial" w:hAnsi="Arial" w:cs="Arial"/>
        </w:rPr>
      </w:pPr>
      <w:r w:rsidRPr="00E500CD">
        <w:rPr>
          <w:rFonts w:ascii="Arial" w:hAnsi="Arial" w:cs="Arial"/>
        </w:rPr>
        <w:t xml:space="preserve">The </w:t>
      </w:r>
      <w:r w:rsidR="009E095A">
        <w:rPr>
          <w:rFonts w:ascii="Arial" w:hAnsi="Arial" w:cs="Arial"/>
        </w:rPr>
        <w:t xml:space="preserve">following </w:t>
      </w:r>
      <w:r w:rsidR="00926793">
        <w:rPr>
          <w:rFonts w:ascii="Arial" w:hAnsi="Arial" w:cs="Arial"/>
        </w:rPr>
        <w:t xml:space="preserve">biometric matching methods </w:t>
      </w:r>
      <w:r>
        <w:rPr>
          <w:rFonts w:ascii="Arial" w:hAnsi="Arial" w:cs="Arial"/>
        </w:rPr>
        <w:t xml:space="preserve">will </w:t>
      </w:r>
      <w:r w:rsidR="00926793">
        <w:rPr>
          <w:rFonts w:ascii="Arial" w:hAnsi="Arial" w:cs="Arial"/>
        </w:rPr>
        <w:t>be required:</w:t>
      </w:r>
    </w:p>
    <w:p w:rsidR="000C424B" w:rsidRPr="00943512" w:rsidRDefault="000C424B" w:rsidP="00A736E6">
      <w:pPr>
        <w:pStyle w:val="13"/>
        <w:numPr>
          <w:ilvl w:val="0"/>
          <w:numId w:val="19"/>
        </w:numPr>
        <w:tabs>
          <w:tab w:val="left" w:pos="2340"/>
          <w:tab w:val="left" w:pos="2880"/>
        </w:tabs>
        <w:bidi w:val="0"/>
        <w:spacing w:before="120" w:after="120" w:line="240" w:lineRule="auto"/>
        <w:ind w:left="1440"/>
        <w:rPr>
          <w:rFonts w:ascii="Arial" w:hAnsi="Arial" w:cs="Arial"/>
          <w:b/>
          <w:bCs/>
          <w:sz w:val="22"/>
          <w:szCs w:val="22"/>
        </w:rPr>
      </w:pPr>
      <w:r w:rsidRPr="00943512">
        <w:rPr>
          <w:rFonts w:ascii="Arial" w:hAnsi="Arial" w:cs="Arial"/>
          <w:b/>
          <w:bCs/>
          <w:sz w:val="22"/>
          <w:szCs w:val="22"/>
        </w:rPr>
        <w:lastRenderedPageBreak/>
        <w:t>Authentication</w:t>
      </w:r>
    </w:p>
    <w:p w:rsidR="000C424B" w:rsidRPr="00AC6E7A" w:rsidRDefault="000C424B" w:rsidP="00AC6E7A">
      <w:pPr>
        <w:pStyle w:val="13"/>
        <w:tabs>
          <w:tab w:val="left" w:pos="2340"/>
          <w:tab w:val="left" w:pos="2880"/>
        </w:tabs>
        <w:bidi w:val="0"/>
        <w:spacing w:before="120" w:after="120" w:line="240" w:lineRule="auto"/>
        <w:ind w:left="1440"/>
        <w:rPr>
          <w:rFonts w:ascii="Arial" w:hAnsi="Arial" w:cs="Arial"/>
          <w:sz w:val="22"/>
          <w:szCs w:val="22"/>
        </w:rPr>
      </w:pPr>
      <w:r w:rsidRPr="00AC6E7A">
        <w:rPr>
          <w:rFonts w:ascii="Arial" w:hAnsi="Arial" w:cs="Arial"/>
          <w:sz w:val="22"/>
          <w:szCs w:val="22"/>
        </w:rPr>
        <w:t>In authentication systems, the user makes a "positive" claim to identify, requiring a "one-to-one" comparison of the sample submitted to a "biometric" sample to the record format for the given identity.</w:t>
      </w:r>
    </w:p>
    <w:p w:rsidR="000C424B" w:rsidRPr="00943512" w:rsidRDefault="000C424B" w:rsidP="00A736E6">
      <w:pPr>
        <w:pStyle w:val="13"/>
        <w:numPr>
          <w:ilvl w:val="0"/>
          <w:numId w:val="19"/>
        </w:numPr>
        <w:tabs>
          <w:tab w:val="left" w:pos="2340"/>
          <w:tab w:val="left" w:pos="2880"/>
        </w:tabs>
        <w:bidi w:val="0"/>
        <w:spacing w:before="120" w:after="120" w:line="240" w:lineRule="auto"/>
        <w:ind w:left="1440"/>
        <w:rPr>
          <w:rFonts w:ascii="Arial" w:hAnsi="Arial" w:cs="Arial"/>
          <w:b/>
          <w:bCs/>
          <w:sz w:val="22"/>
          <w:szCs w:val="22"/>
        </w:rPr>
      </w:pPr>
      <w:r w:rsidRPr="00943512">
        <w:rPr>
          <w:rFonts w:ascii="Arial" w:hAnsi="Arial" w:cs="Arial"/>
          <w:b/>
          <w:bCs/>
          <w:sz w:val="22"/>
          <w:szCs w:val="22"/>
        </w:rPr>
        <w:t>Identification</w:t>
      </w:r>
    </w:p>
    <w:p w:rsidR="000C424B" w:rsidRPr="00AC6E7A" w:rsidRDefault="000C424B" w:rsidP="00AC6E7A">
      <w:pPr>
        <w:pStyle w:val="13"/>
        <w:tabs>
          <w:tab w:val="left" w:pos="2340"/>
          <w:tab w:val="left" w:pos="2880"/>
        </w:tabs>
        <w:bidi w:val="0"/>
        <w:spacing w:before="120" w:after="120" w:line="240" w:lineRule="auto"/>
        <w:ind w:left="1440"/>
        <w:rPr>
          <w:rFonts w:ascii="Arial" w:hAnsi="Arial" w:cs="Arial"/>
          <w:sz w:val="22"/>
          <w:szCs w:val="22"/>
        </w:rPr>
      </w:pPr>
      <w:r w:rsidRPr="00AC6E7A">
        <w:rPr>
          <w:rFonts w:ascii="Arial" w:hAnsi="Arial" w:cs="Arial"/>
          <w:sz w:val="22"/>
          <w:szCs w:val="22"/>
        </w:rPr>
        <w:t xml:space="preserve">In identification systems, the user makes or does not claim or imply a "negative" claim to </w:t>
      </w:r>
      <w:proofErr w:type="gramStart"/>
      <w:r w:rsidRPr="00AC6E7A">
        <w:rPr>
          <w:rFonts w:ascii="Arial" w:hAnsi="Arial" w:cs="Arial"/>
          <w:sz w:val="22"/>
          <w:szCs w:val="22"/>
        </w:rPr>
        <w:t>be recorded</w:t>
      </w:r>
      <w:proofErr w:type="gramEnd"/>
      <w:r w:rsidRPr="00AC6E7A">
        <w:rPr>
          <w:rFonts w:ascii="Arial" w:hAnsi="Arial" w:cs="Arial"/>
          <w:sz w:val="22"/>
          <w:szCs w:val="22"/>
        </w:rPr>
        <w:t xml:space="preserve">, and a "one-to-many" search of the entire registered database is required. Claims </w:t>
      </w:r>
      <w:proofErr w:type="spellStart"/>
      <w:r w:rsidRPr="00AC6E7A">
        <w:rPr>
          <w:rFonts w:ascii="Arial" w:hAnsi="Arial" w:cs="Arial"/>
          <w:sz w:val="22"/>
          <w:szCs w:val="22"/>
        </w:rPr>
        <w:t>claims</w:t>
      </w:r>
      <w:proofErr w:type="spellEnd"/>
      <w:r w:rsidRPr="00AC6E7A">
        <w:rPr>
          <w:rFonts w:ascii="Arial" w:hAnsi="Arial" w:cs="Arial"/>
          <w:sz w:val="22"/>
          <w:szCs w:val="22"/>
        </w:rPr>
        <w:t>: real &amp; posing, positive &amp; negative, implied</w:t>
      </w:r>
    </w:p>
    <w:p w:rsidR="000C424B" w:rsidRPr="00AC6E7A" w:rsidRDefault="000C424B" w:rsidP="00AC6E7A">
      <w:pPr>
        <w:pStyle w:val="13"/>
        <w:bidi w:val="0"/>
        <w:spacing w:before="120" w:after="120" w:line="240" w:lineRule="auto"/>
        <w:ind w:left="1080"/>
        <w:rPr>
          <w:rFonts w:ascii="Arial" w:hAnsi="Arial" w:cs="Arial"/>
        </w:rPr>
      </w:pPr>
      <w:r w:rsidRPr="00AC6E7A">
        <w:rPr>
          <w:rFonts w:ascii="Arial" w:hAnsi="Arial" w:cs="Arial"/>
        </w:rPr>
        <w:t>These processes are accompanied by measurement levels of verification and identification of variance such as FAR and FRR.</w:t>
      </w:r>
    </w:p>
    <w:p w:rsidR="00E500CD" w:rsidRPr="00AC6E7A" w:rsidRDefault="000C424B" w:rsidP="00AC6E7A">
      <w:pPr>
        <w:pStyle w:val="13"/>
        <w:bidi w:val="0"/>
        <w:spacing w:before="120" w:after="120" w:line="240" w:lineRule="auto"/>
        <w:ind w:left="1080"/>
        <w:rPr>
          <w:rFonts w:ascii="Arial" w:hAnsi="Arial" w:cs="Arial"/>
        </w:rPr>
      </w:pPr>
      <w:r w:rsidRPr="00AC6E7A">
        <w:rPr>
          <w:rFonts w:ascii="Arial" w:hAnsi="Arial" w:cs="Arial"/>
        </w:rPr>
        <w:t xml:space="preserve">This document will not describe them, and </w:t>
      </w:r>
      <w:proofErr w:type="gramStart"/>
      <w:r w:rsidRPr="00AC6E7A">
        <w:rPr>
          <w:rFonts w:ascii="Arial" w:hAnsi="Arial" w:cs="Arial"/>
        </w:rPr>
        <w:t>can be found</w:t>
      </w:r>
      <w:proofErr w:type="gramEnd"/>
      <w:r w:rsidRPr="00AC6E7A">
        <w:rPr>
          <w:rFonts w:ascii="Arial" w:hAnsi="Arial" w:cs="Arial"/>
        </w:rPr>
        <w:t xml:space="preserve"> in the various standards documents.</w:t>
      </w:r>
    </w:p>
    <w:p w:rsidR="00602195" w:rsidRDefault="00602195" w:rsidP="00602195">
      <w:pPr>
        <w:pStyle w:val="2"/>
        <w:numPr>
          <w:ilvl w:val="1"/>
          <w:numId w:val="5"/>
        </w:numPr>
        <w:bidi w:val="0"/>
        <w:spacing w:before="240" w:line="240" w:lineRule="auto"/>
        <w:ind w:left="1080" w:hanging="1080"/>
        <w:rPr>
          <w:rFonts w:ascii="Arial" w:hAnsi="Arial" w:cs="Arial"/>
          <w:sz w:val="28"/>
        </w:rPr>
      </w:pPr>
      <w:bookmarkStart w:id="13" w:name="_Toc512150918"/>
      <w:proofErr w:type="spellStart"/>
      <w:r>
        <w:rPr>
          <w:rFonts w:ascii="Arial" w:hAnsi="Arial" w:cs="Arial"/>
          <w:sz w:val="28"/>
        </w:rPr>
        <w:t>Biomertric</w:t>
      </w:r>
      <w:proofErr w:type="spellEnd"/>
      <w:r>
        <w:rPr>
          <w:rFonts w:ascii="Arial" w:hAnsi="Arial" w:cs="Arial"/>
          <w:sz w:val="28"/>
        </w:rPr>
        <w:t xml:space="preserve"> technologies</w:t>
      </w:r>
      <w:bookmarkEnd w:id="13"/>
    </w:p>
    <w:p w:rsidR="00602195" w:rsidRDefault="00602195" w:rsidP="00070046">
      <w:pPr>
        <w:pStyle w:val="13"/>
        <w:bidi w:val="0"/>
        <w:spacing w:before="120" w:after="120" w:line="240" w:lineRule="auto"/>
        <w:ind w:left="1080"/>
        <w:rPr>
          <w:rFonts w:ascii="Arial" w:hAnsi="Arial" w:cs="Arial"/>
        </w:rPr>
      </w:pPr>
      <w:r w:rsidRPr="00E500CD">
        <w:rPr>
          <w:rFonts w:ascii="Arial" w:hAnsi="Arial" w:cs="Arial"/>
        </w:rPr>
        <w:t xml:space="preserve">The </w:t>
      </w:r>
      <w:r>
        <w:rPr>
          <w:rFonts w:ascii="Arial" w:hAnsi="Arial" w:cs="Arial"/>
        </w:rPr>
        <w:t>following biometric technologies will include at least:</w:t>
      </w:r>
    </w:p>
    <w:p w:rsidR="00602195" w:rsidRPr="00655D60" w:rsidRDefault="00602195" w:rsidP="00A736E6">
      <w:pPr>
        <w:pStyle w:val="13"/>
        <w:numPr>
          <w:ilvl w:val="0"/>
          <w:numId w:val="18"/>
        </w:numPr>
        <w:tabs>
          <w:tab w:val="left" w:pos="2880"/>
        </w:tabs>
        <w:bidi w:val="0"/>
        <w:spacing w:before="120" w:after="120" w:line="240" w:lineRule="auto"/>
        <w:ind w:left="1530"/>
        <w:rPr>
          <w:rFonts w:ascii="Arial" w:hAnsi="Arial" w:cs="Arial"/>
          <w:sz w:val="22"/>
          <w:szCs w:val="22"/>
        </w:rPr>
      </w:pPr>
      <w:r w:rsidRPr="00655D60">
        <w:rPr>
          <w:rFonts w:ascii="Arial" w:hAnsi="Arial" w:cs="Arial"/>
          <w:sz w:val="22"/>
          <w:szCs w:val="22"/>
        </w:rPr>
        <w:t>Fingerprint matching</w:t>
      </w:r>
    </w:p>
    <w:p w:rsidR="00602195" w:rsidRPr="00655D60" w:rsidRDefault="00602195" w:rsidP="00A736E6">
      <w:pPr>
        <w:pStyle w:val="13"/>
        <w:numPr>
          <w:ilvl w:val="0"/>
          <w:numId w:val="18"/>
        </w:numPr>
        <w:tabs>
          <w:tab w:val="left" w:pos="2880"/>
        </w:tabs>
        <w:bidi w:val="0"/>
        <w:spacing w:before="120" w:after="120" w:line="240" w:lineRule="auto"/>
        <w:ind w:left="1530"/>
        <w:rPr>
          <w:rFonts w:ascii="Arial" w:hAnsi="Arial" w:cs="Arial"/>
          <w:sz w:val="22"/>
          <w:szCs w:val="22"/>
        </w:rPr>
      </w:pPr>
      <w:r w:rsidRPr="00655D60">
        <w:rPr>
          <w:rFonts w:ascii="Arial" w:hAnsi="Arial" w:cs="Arial"/>
          <w:sz w:val="22"/>
          <w:szCs w:val="22"/>
        </w:rPr>
        <w:t>Face recognition</w:t>
      </w:r>
    </w:p>
    <w:p w:rsidR="00930575" w:rsidRPr="00930575" w:rsidRDefault="00602195" w:rsidP="00930575">
      <w:pPr>
        <w:pStyle w:val="13"/>
        <w:numPr>
          <w:ilvl w:val="0"/>
          <w:numId w:val="18"/>
        </w:numPr>
        <w:tabs>
          <w:tab w:val="left" w:pos="2880"/>
        </w:tabs>
        <w:bidi w:val="0"/>
        <w:spacing w:before="120" w:after="120" w:line="240" w:lineRule="auto"/>
        <w:ind w:left="1530"/>
        <w:rPr>
          <w:rFonts w:ascii="Arial" w:hAnsi="Arial" w:cs="Arial"/>
          <w:sz w:val="22"/>
          <w:szCs w:val="22"/>
        </w:rPr>
      </w:pPr>
      <w:r w:rsidRPr="00655D60">
        <w:rPr>
          <w:rFonts w:ascii="Arial" w:hAnsi="Arial" w:cs="Arial"/>
          <w:sz w:val="22"/>
          <w:szCs w:val="22"/>
        </w:rPr>
        <w:t>IRIS</w:t>
      </w:r>
    </w:p>
    <w:p w:rsidR="00456743" w:rsidRDefault="00456743" w:rsidP="00456743">
      <w:pPr>
        <w:pStyle w:val="2"/>
        <w:numPr>
          <w:ilvl w:val="1"/>
          <w:numId w:val="5"/>
        </w:numPr>
        <w:bidi w:val="0"/>
        <w:spacing w:before="240" w:line="240" w:lineRule="auto"/>
        <w:ind w:left="1080" w:hanging="1080"/>
        <w:rPr>
          <w:rFonts w:ascii="Arial" w:hAnsi="Arial" w:cs="Arial"/>
          <w:sz w:val="28"/>
        </w:rPr>
      </w:pPr>
      <w:bookmarkStart w:id="14" w:name="_Toc512150919"/>
      <w:r>
        <w:rPr>
          <w:rFonts w:ascii="Arial" w:hAnsi="Arial" w:cs="Arial"/>
          <w:sz w:val="28"/>
        </w:rPr>
        <w:t>Reports &amp; Analysis</w:t>
      </w:r>
      <w:bookmarkEnd w:id="14"/>
    </w:p>
    <w:p w:rsidR="00456743" w:rsidRDefault="00456743" w:rsidP="000D7279">
      <w:pPr>
        <w:pStyle w:val="13"/>
        <w:bidi w:val="0"/>
        <w:spacing w:before="120" w:after="120" w:line="240" w:lineRule="auto"/>
        <w:ind w:left="1080"/>
        <w:rPr>
          <w:rFonts w:ascii="Arial" w:hAnsi="Arial" w:cs="Arial"/>
        </w:rPr>
      </w:pPr>
      <w:r w:rsidRPr="00E500CD">
        <w:rPr>
          <w:rFonts w:ascii="Arial" w:hAnsi="Arial" w:cs="Arial"/>
        </w:rPr>
        <w:t xml:space="preserve">The </w:t>
      </w:r>
      <w:r w:rsidR="0068515C">
        <w:rPr>
          <w:rFonts w:ascii="Arial" w:hAnsi="Arial" w:cs="Arial"/>
        </w:rPr>
        <w:t>anal</w:t>
      </w:r>
      <w:r w:rsidR="000D7279">
        <w:rPr>
          <w:rFonts w:ascii="Arial" w:hAnsi="Arial" w:cs="Arial"/>
        </w:rPr>
        <w:t xml:space="preserve">ysis and reports </w:t>
      </w:r>
      <w:r>
        <w:rPr>
          <w:rFonts w:ascii="Arial" w:hAnsi="Arial" w:cs="Arial"/>
        </w:rPr>
        <w:t xml:space="preserve">will </w:t>
      </w:r>
      <w:r w:rsidR="00F26AEB">
        <w:rPr>
          <w:rFonts w:ascii="Arial" w:hAnsi="Arial" w:cs="Arial"/>
        </w:rPr>
        <w:t>consist</w:t>
      </w:r>
      <w:r w:rsidR="000D7279">
        <w:rPr>
          <w:rFonts w:ascii="Arial" w:hAnsi="Arial" w:cs="Arial"/>
        </w:rPr>
        <w:t xml:space="preserve"> of</w:t>
      </w:r>
      <w:r>
        <w:rPr>
          <w:rFonts w:ascii="Arial" w:hAnsi="Arial" w:cs="Arial"/>
        </w:rPr>
        <w:t xml:space="preserve"> </w:t>
      </w:r>
      <w:r w:rsidR="000D7279">
        <w:rPr>
          <w:rFonts w:ascii="Arial" w:hAnsi="Arial" w:cs="Arial"/>
        </w:rPr>
        <w:t xml:space="preserve">various </w:t>
      </w:r>
      <w:proofErr w:type="gramStart"/>
      <w:r w:rsidR="000D7279">
        <w:rPr>
          <w:rFonts w:ascii="Arial" w:hAnsi="Arial" w:cs="Arial"/>
        </w:rPr>
        <w:t>types which</w:t>
      </w:r>
      <w:proofErr w:type="gramEnd"/>
      <w:r w:rsidR="000D7279">
        <w:rPr>
          <w:rFonts w:ascii="Arial" w:hAnsi="Arial" w:cs="Arial"/>
        </w:rPr>
        <w:t xml:space="preserve"> include</w:t>
      </w:r>
      <w:r>
        <w:rPr>
          <w:rFonts w:ascii="Arial" w:hAnsi="Arial" w:cs="Arial"/>
        </w:rPr>
        <w:t>:</w:t>
      </w:r>
    </w:p>
    <w:p w:rsidR="00037CA7" w:rsidRPr="00A713C9" w:rsidRDefault="00037CA7" w:rsidP="00A736E6">
      <w:pPr>
        <w:pStyle w:val="13"/>
        <w:numPr>
          <w:ilvl w:val="0"/>
          <w:numId w:val="20"/>
        </w:numPr>
        <w:tabs>
          <w:tab w:val="left" w:pos="2880"/>
        </w:tabs>
        <w:bidi w:val="0"/>
        <w:spacing w:before="120" w:after="120" w:line="240" w:lineRule="auto"/>
        <w:rPr>
          <w:rFonts w:ascii="Arial" w:hAnsi="Arial" w:cs="Arial"/>
          <w:b/>
          <w:bCs/>
          <w:sz w:val="22"/>
          <w:szCs w:val="22"/>
        </w:rPr>
      </w:pPr>
      <w:r w:rsidRPr="00A713C9">
        <w:rPr>
          <w:rFonts w:ascii="Arial" w:hAnsi="Arial" w:cs="Arial"/>
          <w:b/>
          <w:bCs/>
          <w:sz w:val="22"/>
          <w:szCs w:val="22"/>
        </w:rPr>
        <w:t>Receiver operat</w:t>
      </w:r>
      <w:r w:rsidR="00A713C9" w:rsidRPr="00A713C9">
        <w:rPr>
          <w:rFonts w:ascii="Arial" w:hAnsi="Arial" w:cs="Arial"/>
          <w:b/>
          <w:bCs/>
          <w:sz w:val="22"/>
          <w:szCs w:val="22"/>
        </w:rPr>
        <w:t>ing characteristic (ROC) curves</w:t>
      </w:r>
    </w:p>
    <w:p w:rsidR="00A713C9" w:rsidRPr="00A713C9" w:rsidRDefault="00A713C9" w:rsidP="00A713C9">
      <w:pPr>
        <w:pStyle w:val="13"/>
        <w:tabs>
          <w:tab w:val="left" w:pos="2880"/>
        </w:tabs>
        <w:bidi w:val="0"/>
        <w:spacing w:before="120" w:after="120" w:line="240" w:lineRule="auto"/>
        <w:ind w:left="1530"/>
        <w:rPr>
          <w:rFonts w:ascii="Arial" w:hAnsi="Arial" w:cs="Arial"/>
          <w:sz w:val="22"/>
          <w:szCs w:val="22"/>
        </w:rPr>
      </w:pPr>
      <w:r w:rsidRPr="00A713C9">
        <w:rPr>
          <w:rFonts w:ascii="Arial" w:hAnsi="Arial" w:cs="Arial"/>
          <w:sz w:val="22"/>
          <w:szCs w:val="22"/>
        </w:rPr>
        <w:t>An accepted method for summarizing the performance of incomplete diagnostics, detection, and pattern matching systems.</w:t>
      </w:r>
    </w:p>
    <w:p w:rsidR="00A713C9" w:rsidRPr="00A713C9" w:rsidRDefault="00A713C9" w:rsidP="00A713C9">
      <w:pPr>
        <w:pStyle w:val="13"/>
        <w:tabs>
          <w:tab w:val="left" w:pos="2880"/>
        </w:tabs>
        <w:bidi w:val="0"/>
        <w:spacing w:before="120" w:after="120" w:line="240" w:lineRule="auto"/>
        <w:ind w:left="1530"/>
        <w:rPr>
          <w:rFonts w:ascii="Arial" w:hAnsi="Arial" w:cs="Arial"/>
          <w:sz w:val="22"/>
          <w:szCs w:val="22"/>
        </w:rPr>
      </w:pPr>
      <w:r w:rsidRPr="00A713C9">
        <w:rPr>
          <w:rFonts w:ascii="Arial" w:hAnsi="Arial" w:cs="Arial"/>
          <w:sz w:val="22"/>
          <w:szCs w:val="22"/>
        </w:rPr>
        <w:t>The ROC curves show the function of the decision threshold between the "false identity verifications" (</w:t>
      </w:r>
      <w:proofErr w:type="spellStart"/>
      <w:r w:rsidRPr="00A713C9">
        <w:rPr>
          <w:rFonts w:ascii="Arial" w:hAnsi="Arial" w:cs="Arial"/>
          <w:sz w:val="22"/>
          <w:szCs w:val="22"/>
        </w:rPr>
        <w:t>ie</w:t>
      </w:r>
      <w:proofErr w:type="spellEnd"/>
      <w:r w:rsidRPr="00A713C9">
        <w:rPr>
          <w:rFonts w:ascii="Arial" w:hAnsi="Arial" w:cs="Arial"/>
          <w:sz w:val="22"/>
          <w:szCs w:val="22"/>
        </w:rPr>
        <w:t xml:space="preserve"> phishing attempts received) on the x-axis, versus the corresponding rate of "true identity verification" </w:t>
      </w:r>
    </w:p>
    <w:p w:rsidR="00A713C9" w:rsidRPr="003044E9" w:rsidRDefault="00930575" w:rsidP="00BC3B57">
      <w:pPr>
        <w:pStyle w:val="13"/>
        <w:tabs>
          <w:tab w:val="left" w:pos="2880"/>
        </w:tabs>
        <w:bidi w:val="0"/>
        <w:spacing w:before="120" w:after="120" w:line="240" w:lineRule="auto"/>
        <w:ind w:left="1530"/>
        <w:rPr>
          <w:rFonts w:ascii="Arial" w:hAnsi="Arial" w:cs="Arial"/>
          <w:sz w:val="22"/>
          <w:szCs w:val="22"/>
          <w:rtl/>
        </w:rPr>
      </w:pPr>
      <w:r w:rsidRPr="00FB1A8D">
        <w:rPr>
          <w:rFonts w:ascii="Arial" w:hAnsi="Arial" w:cs="Arial"/>
          <w:b/>
          <w:bCs/>
          <w:noProof/>
          <w:sz w:val="22"/>
          <w:szCs w:val="22"/>
          <w:rtl/>
        </w:rPr>
        <w:drawing>
          <wp:anchor distT="0" distB="0" distL="114300" distR="114300" simplePos="0" relativeHeight="251659264" behindDoc="0" locked="0" layoutInCell="1" allowOverlap="1" wp14:anchorId="573E29BF" wp14:editId="3EF7513D">
            <wp:simplePos x="0" y="0"/>
            <wp:positionH relativeFrom="column">
              <wp:posOffset>1021080</wp:posOffset>
            </wp:positionH>
            <wp:positionV relativeFrom="paragraph">
              <wp:posOffset>728980</wp:posOffset>
            </wp:positionV>
            <wp:extent cx="4739640" cy="2841625"/>
            <wp:effectExtent l="114300" t="114300" r="118110" b="149225"/>
            <wp:wrapThrough wrapText="bothSides">
              <wp:wrapPolygon edited="0">
                <wp:start x="-521" y="-869"/>
                <wp:lineTo x="-521" y="22589"/>
                <wp:lineTo x="22051" y="22589"/>
                <wp:lineTo x="22051" y="-869"/>
                <wp:lineTo x="-521" y="-869"/>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OC.PNG"/>
                    <pic:cNvPicPr/>
                  </pic:nvPicPr>
                  <pic:blipFill>
                    <a:blip r:embed="rId8">
                      <a:extLst>
                        <a:ext uri="{28A0092B-C50C-407E-A947-70E740481C1C}">
                          <a14:useLocalDpi xmlns:a14="http://schemas.microsoft.com/office/drawing/2010/main" val="0"/>
                        </a:ext>
                      </a:extLst>
                    </a:blip>
                    <a:stretch>
                      <a:fillRect/>
                    </a:stretch>
                  </pic:blipFill>
                  <pic:spPr>
                    <a:xfrm>
                      <a:off x="0" y="0"/>
                      <a:ext cx="4739640" cy="28416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A713C9" w:rsidRPr="00A713C9">
        <w:rPr>
          <w:rFonts w:ascii="Arial" w:hAnsi="Arial" w:cs="Arial"/>
          <w:sz w:val="22"/>
          <w:szCs w:val="22"/>
        </w:rPr>
        <w:t>ROC curves are independent of the threshold, which allows comparing the performance of different systems under similar conditions or of one system under different conditions.</w:t>
      </w:r>
    </w:p>
    <w:p w:rsidR="00930575" w:rsidRDefault="00930575" w:rsidP="00930575">
      <w:pPr>
        <w:pStyle w:val="13"/>
        <w:tabs>
          <w:tab w:val="left" w:pos="2880"/>
        </w:tabs>
        <w:bidi w:val="0"/>
        <w:spacing w:before="120" w:after="120" w:line="240" w:lineRule="auto"/>
        <w:ind w:left="1530"/>
        <w:rPr>
          <w:rFonts w:ascii="Arial" w:hAnsi="Arial" w:cs="Arial"/>
          <w:b/>
          <w:bCs/>
          <w:sz w:val="22"/>
          <w:szCs w:val="22"/>
        </w:rPr>
      </w:pPr>
      <w:bookmarkStart w:id="15" w:name="_Toc507674034"/>
      <w:bookmarkStart w:id="16" w:name="_Toc507674124"/>
      <w:bookmarkStart w:id="17" w:name="_Toc507674176"/>
      <w:bookmarkStart w:id="18" w:name="_Toc507674250"/>
      <w:bookmarkStart w:id="19" w:name="_Toc507674303"/>
      <w:bookmarkStart w:id="20" w:name="_Toc507681111"/>
      <w:bookmarkStart w:id="21" w:name="_Toc507681158"/>
      <w:bookmarkStart w:id="22" w:name="_Toc507681315"/>
      <w:bookmarkStart w:id="23" w:name="_Toc507681363"/>
      <w:bookmarkStart w:id="24" w:name="_Toc507681806"/>
      <w:bookmarkStart w:id="25" w:name="_Toc508005044"/>
      <w:bookmarkStart w:id="26" w:name="_Toc510597542"/>
      <w:bookmarkStart w:id="27" w:name="_Toc510597544"/>
      <w:bookmarkEnd w:id="15"/>
      <w:bookmarkEnd w:id="16"/>
      <w:bookmarkEnd w:id="17"/>
      <w:bookmarkEnd w:id="18"/>
      <w:bookmarkEnd w:id="19"/>
      <w:bookmarkEnd w:id="20"/>
      <w:bookmarkEnd w:id="21"/>
      <w:bookmarkEnd w:id="22"/>
      <w:bookmarkEnd w:id="23"/>
      <w:bookmarkEnd w:id="24"/>
      <w:bookmarkEnd w:id="25"/>
      <w:bookmarkEnd w:id="26"/>
    </w:p>
    <w:p w:rsidR="005812D3" w:rsidRPr="005812D3" w:rsidRDefault="005812D3" w:rsidP="00930575">
      <w:pPr>
        <w:pStyle w:val="13"/>
        <w:numPr>
          <w:ilvl w:val="0"/>
          <w:numId w:val="20"/>
        </w:numPr>
        <w:tabs>
          <w:tab w:val="left" w:pos="2880"/>
        </w:tabs>
        <w:bidi w:val="0"/>
        <w:spacing w:before="120" w:after="120" w:line="240" w:lineRule="auto"/>
        <w:rPr>
          <w:rFonts w:ascii="Arial" w:hAnsi="Arial" w:cs="Arial"/>
          <w:b/>
          <w:bCs/>
          <w:sz w:val="22"/>
          <w:szCs w:val="22"/>
          <w:rtl/>
        </w:rPr>
      </w:pPr>
      <w:r w:rsidRPr="005812D3">
        <w:rPr>
          <w:rFonts w:ascii="Arial" w:hAnsi="Arial" w:cs="Arial"/>
          <w:b/>
          <w:bCs/>
          <w:sz w:val="22"/>
          <w:szCs w:val="22"/>
        </w:rPr>
        <w:t>Detection error trade-off (DET) curves:</w:t>
      </w:r>
      <w:bookmarkEnd w:id="27"/>
    </w:p>
    <w:p w:rsidR="008B26C2" w:rsidRPr="008B26C2" w:rsidRDefault="008B26C2" w:rsidP="008B26C2">
      <w:pPr>
        <w:pStyle w:val="13"/>
        <w:tabs>
          <w:tab w:val="left" w:pos="2880"/>
        </w:tabs>
        <w:bidi w:val="0"/>
        <w:spacing w:before="120" w:after="120" w:line="240" w:lineRule="auto"/>
        <w:ind w:left="1530"/>
        <w:rPr>
          <w:rFonts w:ascii="Arial" w:hAnsi="Arial" w:cs="Arial"/>
          <w:sz w:val="22"/>
          <w:szCs w:val="22"/>
        </w:rPr>
      </w:pPr>
      <w:r w:rsidRPr="008B26C2">
        <w:rPr>
          <w:rFonts w:ascii="Arial" w:hAnsi="Arial" w:cs="Arial"/>
          <w:sz w:val="22"/>
          <w:szCs w:val="22"/>
        </w:rPr>
        <w:t>Another ROC processing curve known as "" detection error trade-off ".</w:t>
      </w:r>
    </w:p>
    <w:p w:rsidR="008B26C2" w:rsidRPr="008B26C2" w:rsidRDefault="008B26C2" w:rsidP="008B26C2">
      <w:pPr>
        <w:pStyle w:val="13"/>
        <w:tabs>
          <w:tab w:val="left" w:pos="2880"/>
        </w:tabs>
        <w:bidi w:val="0"/>
        <w:spacing w:before="120" w:after="120" w:line="240" w:lineRule="auto"/>
        <w:ind w:left="1530"/>
        <w:rPr>
          <w:rFonts w:ascii="Arial" w:hAnsi="Arial" w:cs="Arial"/>
          <w:sz w:val="22"/>
          <w:szCs w:val="22"/>
        </w:rPr>
      </w:pPr>
      <w:r w:rsidRPr="008B26C2">
        <w:rPr>
          <w:rFonts w:ascii="Arial" w:hAnsi="Arial" w:cs="Arial"/>
          <w:sz w:val="22"/>
          <w:szCs w:val="22"/>
        </w:rPr>
        <w:lastRenderedPageBreak/>
        <w:t>The DET curve shows the error rates on both axes, providing uniform treatment for both types of error.</w:t>
      </w:r>
    </w:p>
    <w:p w:rsidR="005812D3" w:rsidRPr="008B26C2" w:rsidRDefault="008B26C2" w:rsidP="008B26C2">
      <w:pPr>
        <w:pStyle w:val="13"/>
        <w:tabs>
          <w:tab w:val="left" w:pos="2880"/>
        </w:tabs>
        <w:bidi w:val="0"/>
        <w:spacing w:before="120" w:after="120" w:line="240" w:lineRule="auto"/>
        <w:ind w:left="1530"/>
        <w:rPr>
          <w:rFonts w:ascii="Arial" w:hAnsi="Arial" w:cs="Arial"/>
          <w:sz w:val="22"/>
          <w:szCs w:val="22"/>
        </w:rPr>
      </w:pPr>
      <w:r w:rsidRPr="008B26C2">
        <w:rPr>
          <w:rFonts w:ascii="Arial" w:hAnsi="Arial" w:cs="Arial"/>
          <w:sz w:val="22"/>
          <w:szCs w:val="22"/>
        </w:rPr>
        <w:t xml:space="preserve">DET curves </w:t>
      </w:r>
      <w:proofErr w:type="gramStart"/>
      <w:r w:rsidRPr="008B26C2">
        <w:rPr>
          <w:rFonts w:ascii="Arial" w:hAnsi="Arial" w:cs="Arial"/>
          <w:sz w:val="22"/>
          <w:szCs w:val="22"/>
        </w:rPr>
        <w:t>can be used</w:t>
      </w:r>
      <w:proofErr w:type="gramEnd"/>
      <w:r w:rsidRPr="008B26C2">
        <w:rPr>
          <w:rFonts w:ascii="Arial" w:hAnsi="Arial" w:cs="Arial"/>
          <w:sz w:val="22"/>
          <w:szCs w:val="22"/>
        </w:rPr>
        <w:t xml:space="preserve"> to adjust the corresponding error rates</w:t>
      </w:r>
    </w:p>
    <w:p w:rsidR="00CB21B0" w:rsidRDefault="00D507F6">
      <w:pPr>
        <w:bidi w:val="0"/>
        <w:rPr>
          <w:rFonts w:ascii="Arial" w:eastAsiaTheme="majorEastAsia" w:hAnsi="Arial" w:cs="Arial"/>
          <w:b/>
          <w:bCs/>
          <w:color w:val="0B5294" w:themeColor="accent1" w:themeShade="BF"/>
          <w:sz w:val="32"/>
          <w:szCs w:val="32"/>
        </w:rPr>
      </w:pPr>
      <w:r>
        <w:rPr>
          <w:rFonts w:ascii="Arial" w:hAnsi="Arial" w:cs="Arial"/>
          <w:noProof/>
          <w:sz w:val="22"/>
          <w:szCs w:val="22"/>
          <w:rtl/>
        </w:rPr>
        <w:drawing>
          <wp:anchor distT="0" distB="0" distL="114300" distR="114300" simplePos="0" relativeHeight="251661312" behindDoc="0" locked="0" layoutInCell="1" allowOverlap="1" wp14:anchorId="485ACB2A" wp14:editId="691ADA76">
            <wp:simplePos x="0" y="0"/>
            <wp:positionH relativeFrom="column">
              <wp:posOffset>784860</wp:posOffset>
            </wp:positionH>
            <wp:positionV relativeFrom="paragraph">
              <wp:posOffset>325120</wp:posOffset>
            </wp:positionV>
            <wp:extent cx="4951095" cy="3161030"/>
            <wp:effectExtent l="114300" t="114300" r="154305" b="153670"/>
            <wp:wrapThrough wrapText="bothSides">
              <wp:wrapPolygon edited="0">
                <wp:start x="-499" y="-781"/>
                <wp:lineTo x="-499" y="22520"/>
                <wp:lineTo x="22107" y="22520"/>
                <wp:lineTo x="22190" y="1562"/>
                <wp:lineTo x="22024" y="-781"/>
                <wp:lineTo x="-499" y="-781"/>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ET.PNG"/>
                    <pic:cNvPicPr/>
                  </pic:nvPicPr>
                  <pic:blipFill>
                    <a:blip r:embed="rId9">
                      <a:extLst>
                        <a:ext uri="{28A0092B-C50C-407E-A947-70E740481C1C}">
                          <a14:useLocalDpi xmlns:a14="http://schemas.microsoft.com/office/drawing/2010/main" val="0"/>
                        </a:ext>
                      </a:extLst>
                    </a:blip>
                    <a:stretch>
                      <a:fillRect/>
                    </a:stretch>
                  </pic:blipFill>
                  <pic:spPr>
                    <a:xfrm>
                      <a:off x="0" y="0"/>
                      <a:ext cx="4951095" cy="31610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CB21B0">
        <w:rPr>
          <w:rFonts w:ascii="Arial" w:hAnsi="Arial" w:cs="Arial"/>
          <w:sz w:val="32"/>
        </w:rPr>
        <w:br w:type="page"/>
      </w:r>
    </w:p>
    <w:p w:rsidR="00CB21B0" w:rsidRDefault="00651647" w:rsidP="00CB21B0">
      <w:pPr>
        <w:pStyle w:val="10"/>
        <w:numPr>
          <w:ilvl w:val="0"/>
          <w:numId w:val="5"/>
        </w:numPr>
        <w:bidi w:val="0"/>
        <w:spacing w:before="240" w:after="240" w:line="240" w:lineRule="auto"/>
        <w:ind w:left="1080" w:hanging="1051"/>
        <w:jc w:val="both"/>
        <w:rPr>
          <w:rFonts w:ascii="Arial" w:hAnsi="Arial" w:cs="Arial"/>
          <w:sz w:val="32"/>
        </w:rPr>
      </w:pPr>
      <w:bookmarkStart w:id="28" w:name="_Toc512150920"/>
      <w:r>
        <w:rPr>
          <w:rFonts w:ascii="Arial" w:hAnsi="Arial" w:cs="Arial"/>
          <w:sz w:val="32"/>
        </w:rPr>
        <w:lastRenderedPageBreak/>
        <w:t>SYSTEM CONCEPT</w:t>
      </w:r>
      <w:bookmarkEnd w:id="28"/>
    </w:p>
    <w:p w:rsidR="00FF6621" w:rsidRDefault="00FF6621" w:rsidP="00FF6621">
      <w:pPr>
        <w:pStyle w:val="2"/>
        <w:numPr>
          <w:ilvl w:val="1"/>
          <w:numId w:val="5"/>
        </w:numPr>
        <w:bidi w:val="0"/>
        <w:spacing w:before="240" w:line="240" w:lineRule="auto"/>
        <w:ind w:left="1080" w:hanging="1080"/>
        <w:rPr>
          <w:rFonts w:ascii="Arial" w:hAnsi="Arial" w:cs="Arial"/>
          <w:sz w:val="28"/>
        </w:rPr>
      </w:pPr>
      <w:bookmarkStart w:id="29" w:name="_Toc512150921"/>
      <w:r>
        <w:rPr>
          <w:rFonts w:ascii="Arial" w:hAnsi="Arial" w:cs="Arial"/>
          <w:sz w:val="28"/>
        </w:rPr>
        <w:t>Conceptual &amp; Logical view</w:t>
      </w:r>
      <w:bookmarkEnd w:id="29"/>
    </w:p>
    <w:p w:rsidR="00FF6621" w:rsidRPr="00FF6621" w:rsidRDefault="00F01C78" w:rsidP="00FF6621">
      <w:pPr>
        <w:pStyle w:val="a5"/>
        <w:bidi w:val="0"/>
        <w:rPr>
          <w:rtl/>
        </w:rPr>
      </w:pPr>
      <w:r>
        <w:rPr>
          <w:noProof/>
        </w:rPr>
        <w:drawing>
          <wp:anchor distT="0" distB="0" distL="114300" distR="114300" simplePos="0" relativeHeight="251662336" behindDoc="0" locked="0" layoutInCell="1" allowOverlap="1" wp14:anchorId="7505E316" wp14:editId="40C69656">
            <wp:simplePos x="0" y="0"/>
            <wp:positionH relativeFrom="column">
              <wp:posOffset>586105</wp:posOffset>
            </wp:positionH>
            <wp:positionV relativeFrom="paragraph">
              <wp:posOffset>250825</wp:posOffset>
            </wp:positionV>
            <wp:extent cx="5335212" cy="4001135"/>
            <wp:effectExtent l="133350" t="114300" r="151765" b="151765"/>
            <wp:wrapThrough wrapText="bothSides">
              <wp:wrapPolygon edited="0">
                <wp:start x="-386" y="-617"/>
                <wp:lineTo x="-540" y="-411"/>
                <wp:lineTo x="-540" y="22316"/>
                <wp:lineTo x="22060" y="22316"/>
                <wp:lineTo x="22137" y="1234"/>
                <wp:lineTo x="21983" y="-617"/>
                <wp:lineTo x="-386" y="-617"/>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oncept &amp; Logical English.png"/>
                    <pic:cNvPicPr/>
                  </pic:nvPicPr>
                  <pic:blipFill>
                    <a:blip r:embed="rId10">
                      <a:extLst>
                        <a:ext uri="{28A0092B-C50C-407E-A947-70E740481C1C}">
                          <a14:useLocalDpi xmlns:a14="http://schemas.microsoft.com/office/drawing/2010/main" val="0"/>
                        </a:ext>
                      </a:extLst>
                    </a:blip>
                    <a:stretch>
                      <a:fillRect/>
                    </a:stretch>
                  </pic:blipFill>
                  <pic:spPr>
                    <a:xfrm>
                      <a:off x="0" y="0"/>
                      <a:ext cx="5335212" cy="40011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rsidR="00AD1E12" w:rsidRDefault="00AD1E12" w:rsidP="00AD1E12">
      <w:pPr>
        <w:pStyle w:val="20"/>
        <w:bidi w:val="0"/>
      </w:pPr>
    </w:p>
    <w:p w:rsidR="00567EE4" w:rsidRDefault="00567EE4" w:rsidP="00567EE4">
      <w:pPr>
        <w:pStyle w:val="20"/>
        <w:bidi w:val="0"/>
      </w:pPr>
    </w:p>
    <w:p w:rsidR="00C907AA" w:rsidRDefault="00C907AA" w:rsidP="00C907AA">
      <w:pPr>
        <w:pStyle w:val="20"/>
        <w:bidi w:val="0"/>
      </w:pPr>
    </w:p>
    <w:p w:rsidR="00C907AA" w:rsidRDefault="00C907AA" w:rsidP="00C907AA">
      <w:pPr>
        <w:pStyle w:val="20"/>
        <w:bidi w:val="0"/>
      </w:pPr>
    </w:p>
    <w:p w:rsidR="00C907AA" w:rsidRDefault="00C907AA" w:rsidP="00C907AA">
      <w:pPr>
        <w:pStyle w:val="20"/>
        <w:bidi w:val="0"/>
      </w:pPr>
    </w:p>
    <w:p w:rsidR="00C907AA" w:rsidRDefault="00C907AA" w:rsidP="00C907AA">
      <w:pPr>
        <w:pStyle w:val="20"/>
        <w:bidi w:val="0"/>
      </w:pPr>
    </w:p>
    <w:p w:rsidR="00C907AA" w:rsidRDefault="00C907AA" w:rsidP="00C907AA">
      <w:pPr>
        <w:pStyle w:val="20"/>
        <w:bidi w:val="0"/>
      </w:pPr>
    </w:p>
    <w:p w:rsidR="00C907AA" w:rsidRDefault="00C907AA" w:rsidP="00C907AA">
      <w:pPr>
        <w:pStyle w:val="20"/>
        <w:bidi w:val="0"/>
      </w:pPr>
    </w:p>
    <w:p w:rsidR="00C907AA" w:rsidRDefault="00C907AA" w:rsidP="00C907AA">
      <w:pPr>
        <w:pStyle w:val="20"/>
        <w:bidi w:val="0"/>
      </w:pPr>
    </w:p>
    <w:p w:rsidR="00C907AA" w:rsidRDefault="00C907AA" w:rsidP="00C907AA">
      <w:pPr>
        <w:pStyle w:val="20"/>
        <w:bidi w:val="0"/>
      </w:pPr>
    </w:p>
    <w:p w:rsidR="00F12D55" w:rsidRPr="00F12D55" w:rsidRDefault="00F12D55" w:rsidP="00F12D55">
      <w:pPr>
        <w:pStyle w:val="13"/>
        <w:tabs>
          <w:tab w:val="left" w:pos="2880"/>
        </w:tabs>
        <w:bidi w:val="0"/>
        <w:spacing w:before="120" w:after="120" w:line="240" w:lineRule="auto"/>
        <w:ind w:left="1440"/>
        <w:rPr>
          <w:rFonts w:ascii="Arial" w:hAnsi="Arial" w:cs="Arial"/>
        </w:rPr>
      </w:pPr>
      <w:r>
        <w:rPr>
          <w:rFonts w:ascii="Arial" w:hAnsi="Arial" w:cs="Arial"/>
        </w:rPr>
        <w:t>Modules description:</w:t>
      </w:r>
    </w:p>
    <w:p w:rsidR="00F8634E" w:rsidRPr="00F8634E" w:rsidRDefault="00830738" w:rsidP="00F12D55">
      <w:pPr>
        <w:pStyle w:val="13"/>
        <w:numPr>
          <w:ilvl w:val="0"/>
          <w:numId w:val="21"/>
        </w:numPr>
        <w:tabs>
          <w:tab w:val="left" w:pos="2880"/>
        </w:tabs>
        <w:bidi w:val="0"/>
        <w:spacing w:before="120" w:after="120" w:line="240" w:lineRule="auto"/>
        <w:rPr>
          <w:rFonts w:ascii="Arial" w:hAnsi="Arial" w:cs="Arial"/>
          <w:b/>
          <w:bCs/>
          <w:sz w:val="22"/>
          <w:szCs w:val="22"/>
        </w:rPr>
      </w:pPr>
      <w:r>
        <w:rPr>
          <w:rFonts w:ascii="Arial" w:hAnsi="Arial" w:cs="Arial"/>
          <w:b/>
          <w:bCs/>
          <w:sz w:val="22"/>
          <w:szCs w:val="22"/>
        </w:rPr>
        <w:t>R</w:t>
      </w:r>
      <w:r w:rsidR="00F8634E" w:rsidRPr="00F8634E">
        <w:rPr>
          <w:rFonts w:ascii="Arial" w:hAnsi="Arial" w:cs="Arial"/>
          <w:b/>
          <w:bCs/>
          <w:sz w:val="22"/>
          <w:szCs w:val="22"/>
        </w:rPr>
        <w:t>aw data files</w:t>
      </w:r>
      <w:r>
        <w:rPr>
          <w:rFonts w:ascii="Arial" w:hAnsi="Arial" w:cs="Arial"/>
          <w:b/>
          <w:bCs/>
          <w:sz w:val="22"/>
          <w:szCs w:val="22"/>
        </w:rPr>
        <w:t xml:space="preserve"> module</w:t>
      </w:r>
    </w:p>
    <w:p w:rsidR="00F8634E" w:rsidRPr="00F8634E" w:rsidRDefault="00F8634E" w:rsidP="00F12D55">
      <w:pPr>
        <w:pStyle w:val="13"/>
        <w:tabs>
          <w:tab w:val="left" w:pos="2880"/>
        </w:tabs>
        <w:bidi w:val="0"/>
        <w:spacing w:before="120" w:after="120" w:line="240" w:lineRule="auto"/>
        <w:ind w:left="1800"/>
        <w:rPr>
          <w:rFonts w:ascii="Arial" w:hAnsi="Arial" w:cs="Arial"/>
          <w:sz w:val="22"/>
          <w:szCs w:val="22"/>
        </w:rPr>
      </w:pPr>
      <w:r>
        <w:rPr>
          <w:rFonts w:ascii="Arial" w:hAnsi="Arial" w:cs="Arial"/>
          <w:sz w:val="22"/>
          <w:szCs w:val="22"/>
        </w:rPr>
        <w:t>A</w:t>
      </w:r>
      <w:r w:rsidRPr="00F8634E">
        <w:rPr>
          <w:rFonts w:ascii="Arial" w:hAnsi="Arial" w:cs="Arial"/>
          <w:sz w:val="22"/>
          <w:szCs w:val="22"/>
        </w:rPr>
        <w:t xml:space="preserve"> module </w:t>
      </w:r>
      <w:r>
        <w:rPr>
          <w:rFonts w:ascii="Arial" w:hAnsi="Arial" w:cs="Arial"/>
          <w:sz w:val="22"/>
          <w:szCs w:val="22"/>
        </w:rPr>
        <w:t xml:space="preserve">that </w:t>
      </w:r>
      <w:r w:rsidRPr="00F8634E">
        <w:rPr>
          <w:rFonts w:ascii="Arial" w:hAnsi="Arial" w:cs="Arial"/>
          <w:sz w:val="22"/>
          <w:szCs w:val="22"/>
        </w:rPr>
        <w:t>manages biometric data files from all sources and types. The data can be of different technologies, of source images or of templates, and can come from different test files that can be purchased from research bodies, derived from real data from databases, or those that were purchased for the purpose of the tests.</w:t>
      </w:r>
    </w:p>
    <w:p w:rsidR="00F8634E" w:rsidRPr="00F8634E" w:rsidRDefault="00F8634E" w:rsidP="00F12D55">
      <w:pPr>
        <w:pStyle w:val="13"/>
        <w:tabs>
          <w:tab w:val="left" w:pos="2880"/>
        </w:tabs>
        <w:bidi w:val="0"/>
        <w:spacing w:before="120" w:after="120" w:line="240" w:lineRule="auto"/>
        <w:ind w:left="1800"/>
        <w:rPr>
          <w:rFonts w:ascii="Arial" w:hAnsi="Arial" w:cs="Arial"/>
          <w:sz w:val="22"/>
          <w:szCs w:val="22"/>
        </w:rPr>
      </w:pPr>
      <w:r w:rsidRPr="00F8634E">
        <w:rPr>
          <w:rFonts w:ascii="Arial" w:hAnsi="Arial" w:cs="Arial"/>
          <w:sz w:val="22"/>
          <w:szCs w:val="22"/>
        </w:rPr>
        <w:t>Note: Deriving files from government databases will be subject to the law, and in accordance with the information security and privacy protection directives.</w:t>
      </w:r>
    </w:p>
    <w:p w:rsidR="00F8634E" w:rsidRPr="00830738" w:rsidRDefault="00F8634E" w:rsidP="00F12D55">
      <w:pPr>
        <w:pStyle w:val="13"/>
        <w:numPr>
          <w:ilvl w:val="0"/>
          <w:numId w:val="21"/>
        </w:numPr>
        <w:tabs>
          <w:tab w:val="left" w:pos="2880"/>
        </w:tabs>
        <w:bidi w:val="0"/>
        <w:spacing w:before="120" w:after="120" w:line="240" w:lineRule="auto"/>
        <w:rPr>
          <w:rFonts w:ascii="Arial" w:hAnsi="Arial" w:cs="Arial"/>
          <w:b/>
          <w:bCs/>
          <w:sz w:val="22"/>
          <w:szCs w:val="22"/>
        </w:rPr>
      </w:pPr>
      <w:r w:rsidRPr="00830738">
        <w:rPr>
          <w:rFonts w:ascii="Arial" w:hAnsi="Arial" w:cs="Arial"/>
          <w:b/>
          <w:bCs/>
          <w:sz w:val="22"/>
          <w:szCs w:val="22"/>
        </w:rPr>
        <w:t>B. Data conversion module</w:t>
      </w:r>
    </w:p>
    <w:p w:rsidR="00F8634E" w:rsidRPr="00830738" w:rsidRDefault="00830738" w:rsidP="00F12D55">
      <w:pPr>
        <w:pStyle w:val="13"/>
        <w:tabs>
          <w:tab w:val="left" w:pos="2880"/>
        </w:tabs>
        <w:bidi w:val="0"/>
        <w:spacing w:before="120" w:after="120" w:line="240" w:lineRule="auto"/>
        <w:ind w:left="1800"/>
        <w:rPr>
          <w:rFonts w:ascii="Arial" w:hAnsi="Arial" w:cs="Arial"/>
          <w:sz w:val="22"/>
          <w:szCs w:val="22"/>
        </w:rPr>
      </w:pPr>
      <w:r>
        <w:rPr>
          <w:rFonts w:ascii="Arial" w:hAnsi="Arial" w:cs="Arial"/>
          <w:sz w:val="22"/>
          <w:szCs w:val="22"/>
        </w:rPr>
        <w:t>This</w:t>
      </w:r>
      <w:r w:rsidR="00F8634E" w:rsidRPr="00830738">
        <w:rPr>
          <w:rFonts w:ascii="Arial" w:hAnsi="Arial" w:cs="Arial"/>
          <w:sz w:val="22"/>
          <w:szCs w:val="22"/>
        </w:rPr>
        <w:t xml:space="preserve"> module includes data conversion tools in various formats like ISO, FBI standards, XML structures and more</w:t>
      </w:r>
      <w:r>
        <w:rPr>
          <w:rFonts w:ascii="Arial" w:hAnsi="Arial" w:cs="Arial"/>
          <w:sz w:val="22"/>
          <w:szCs w:val="22"/>
        </w:rPr>
        <w:t>.</w:t>
      </w:r>
    </w:p>
    <w:p w:rsidR="00F8634E" w:rsidRPr="00830738" w:rsidRDefault="00F8634E" w:rsidP="00F12D55">
      <w:pPr>
        <w:pStyle w:val="13"/>
        <w:numPr>
          <w:ilvl w:val="0"/>
          <w:numId w:val="21"/>
        </w:numPr>
        <w:tabs>
          <w:tab w:val="left" w:pos="2880"/>
        </w:tabs>
        <w:bidi w:val="0"/>
        <w:spacing w:before="120" w:after="120" w:line="240" w:lineRule="auto"/>
        <w:rPr>
          <w:rFonts w:ascii="Arial" w:hAnsi="Arial" w:cs="Arial"/>
          <w:b/>
          <w:bCs/>
          <w:sz w:val="22"/>
          <w:szCs w:val="22"/>
        </w:rPr>
      </w:pPr>
      <w:r w:rsidRPr="00830738">
        <w:rPr>
          <w:rFonts w:ascii="Arial" w:hAnsi="Arial" w:cs="Arial"/>
          <w:b/>
          <w:bCs/>
          <w:sz w:val="22"/>
          <w:szCs w:val="22"/>
        </w:rPr>
        <w:t>Parameters module</w:t>
      </w:r>
    </w:p>
    <w:p w:rsidR="00C907AA" w:rsidRPr="000206E9" w:rsidRDefault="00F8634E" w:rsidP="00F12D55">
      <w:pPr>
        <w:pStyle w:val="13"/>
        <w:tabs>
          <w:tab w:val="left" w:pos="2880"/>
        </w:tabs>
        <w:bidi w:val="0"/>
        <w:spacing w:before="120" w:after="120" w:line="240" w:lineRule="auto"/>
        <w:ind w:left="1800"/>
        <w:rPr>
          <w:rFonts w:ascii="Arial" w:hAnsi="Arial" w:cs="Arial"/>
          <w:sz w:val="22"/>
          <w:szCs w:val="22"/>
        </w:rPr>
      </w:pPr>
      <w:r w:rsidRPr="000206E9">
        <w:rPr>
          <w:rFonts w:ascii="Arial" w:hAnsi="Arial" w:cs="Arial"/>
          <w:sz w:val="22"/>
          <w:szCs w:val="22"/>
        </w:rPr>
        <w:lastRenderedPageBreak/>
        <w:t>A module that allows management and ma</w:t>
      </w:r>
      <w:r w:rsidR="000206E9">
        <w:rPr>
          <w:rFonts w:ascii="Arial" w:hAnsi="Arial" w:cs="Arial"/>
          <w:sz w:val="22"/>
          <w:szCs w:val="22"/>
        </w:rPr>
        <w:t xml:space="preserve">intenance of various parameters </w:t>
      </w:r>
      <w:r w:rsidRPr="000206E9">
        <w:rPr>
          <w:rFonts w:ascii="Arial" w:hAnsi="Arial" w:cs="Arial"/>
          <w:sz w:val="22"/>
          <w:szCs w:val="22"/>
        </w:rPr>
        <w:t>and includes levels of quality testing, different threshold levels, according to technologies and objectives, types and clusters for different select mechanisms and more.</w:t>
      </w:r>
    </w:p>
    <w:p w:rsidR="00F8634E" w:rsidRPr="00524267" w:rsidRDefault="00524267" w:rsidP="00F12D55">
      <w:pPr>
        <w:pStyle w:val="13"/>
        <w:numPr>
          <w:ilvl w:val="0"/>
          <w:numId w:val="21"/>
        </w:numPr>
        <w:tabs>
          <w:tab w:val="left" w:pos="2880"/>
        </w:tabs>
        <w:bidi w:val="0"/>
        <w:spacing w:before="120" w:after="120" w:line="240" w:lineRule="auto"/>
        <w:rPr>
          <w:rFonts w:ascii="Arial" w:hAnsi="Arial" w:cs="Arial"/>
          <w:b/>
          <w:bCs/>
          <w:sz w:val="22"/>
          <w:szCs w:val="22"/>
        </w:rPr>
      </w:pPr>
      <w:r>
        <w:rPr>
          <w:rFonts w:ascii="Arial" w:hAnsi="Arial" w:cs="Arial"/>
          <w:b/>
          <w:bCs/>
          <w:sz w:val="22"/>
          <w:szCs w:val="22"/>
        </w:rPr>
        <w:t xml:space="preserve">Matching </w:t>
      </w:r>
      <w:r w:rsidR="00F8634E" w:rsidRPr="00524267">
        <w:rPr>
          <w:rFonts w:ascii="Arial" w:hAnsi="Arial" w:cs="Arial"/>
          <w:b/>
          <w:bCs/>
          <w:sz w:val="22"/>
          <w:szCs w:val="22"/>
        </w:rPr>
        <w:t>and quality</w:t>
      </w:r>
      <w:r>
        <w:rPr>
          <w:rFonts w:ascii="Arial" w:hAnsi="Arial" w:cs="Arial"/>
          <w:b/>
          <w:bCs/>
          <w:sz w:val="22"/>
          <w:szCs w:val="22"/>
        </w:rPr>
        <w:t xml:space="preserve"> a</w:t>
      </w:r>
      <w:r w:rsidRPr="00524267">
        <w:rPr>
          <w:rFonts w:ascii="Arial" w:hAnsi="Arial" w:cs="Arial"/>
          <w:b/>
          <w:bCs/>
          <w:sz w:val="22"/>
          <w:szCs w:val="22"/>
        </w:rPr>
        <w:t>lgorithms</w:t>
      </w:r>
    </w:p>
    <w:p w:rsidR="00F8634E" w:rsidRPr="00524267" w:rsidRDefault="00524267" w:rsidP="00F12D55">
      <w:pPr>
        <w:pStyle w:val="13"/>
        <w:tabs>
          <w:tab w:val="left" w:pos="2880"/>
        </w:tabs>
        <w:bidi w:val="0"/>
        <w:spacing w:before="120" w:after="120" w:line="240" w:lineRule="auto"/>
        <w:ind w:left="1800"/>
        <w:rPr>
          <w:rFonts w:ascii="Arial" w:hAnsi="Arial" w:cs="Arial"/>
          <w:sz w:val="22"/>
          <w:szCs w:val="22"/>
        </w:rPr>
      </w:pPr>
      <w:r>
        <w:rPr>
          <w:rFonts w:ascii="Arial" w:hAnsi="Arial" w:cs="Arial"/>
          <w:sz w:val="22"/>
          <w:szCs w:val="22"/>
        </w:rPr>
        <w:t xml:space="preserve">A </w:t>
      </w:r>
      <w:r w:rsidR="00F8634E" w:rsidRPr="00524267">
        <w:rPr>
          <w:rFonts w:ascii="Arial" w:hAnsi="Arial" w:cs="Arial"/>
          <w:sz w:val="22"/>
          <w:szCs w:val="22"/>
        </w:rPr>
        <w:t>module that manages the various comparison mechanisms that are used for the desired tests that will be performed in the system, including versions of comparison mechanisms, suppliers and technologies, quality tests and more</w:t>
      </w:r>
    </w:p>
    <w:p w:rsidR="00354D2A" w:rsidRPr="00354D2A" w:rsidRDefault="00354D2A" w:rsidP="00F12D55">
      <w:pPr>
        <w:pStyle w:val="13"/>
        <w:numPr>
          <w:ilvl w:val="0"/>
          <w:numId w:val="21"/>
        </w:numPr>
        <w:tabs>
          <w:tab w:val="left" w:pos="2880"/>
        </w:tabs>
        <w:bidi w:val="0"/>
        <w:spacing w:before="120" w:after="120" w:line="240" w:lineRule="auto"/>
        <w:rPr>
          <w:rFonts w:ascii="Arial" w:hAnsi="Arial" w:cs="Arial"/>
          <w:b/>
          <w:bCs/>
          <w:sz w:val="22"/>
          <w:szCs w:val="22"/>
        </w:rPr>
      </w:pPr>
      <w:r w:rsidRPr="00354D2A">
        <w:rPr>
          <w:rFonts w:ascii="Arial" w:hAnsi="Arial" w:cs="Arial"/>
          <w:b/>
          <w:bCs/>
          <w:sz w:val="22"/>
          <w:szCs w:val="22"/>
        </w:rPr>
        <w:t>Test management</w:t>
      </w:r>
    </w:p>
    <w:p w:rsidR="00354D2A" w:rsidRPr="00354D2A" w:rsidRDefault="00354D2A" w:rsidP="00F12D55">
      <w:pPr>
        <w:pStyle w:val="13"/>
        <w:tabs>
          <w:tab w:val="left" w:pos="2880"/>
        </w:tabs>
        <w:bidi w:val="0"/>
        <w:spacing w:before="120" w:after="120" w:line="240" w:lineRule="auto"/>
        <w:ind w:left="1800"/>
        <w:rPr>
          <w:rFonts w:ascii="Arial" w:hAnsi="Arial" w:cs="Arial"/>
          <w:sz w:val="22"/>
          <w:szCs w:val="22"/>
        </w:rPr>
      </w:pPr>
      <w:r w:rsidRPr="00354D2A">
        <w:rPr>
          <w:rFonts w:ascii="Arial" w:hAnsi="Arial" w:cs="Arial"/>
          <w:sz w:val="22"/>
          <w:szCs w:val="22"/>
        </w:rPr>
        <w:t xml:space="preserve">Manage workspaces where each test </w:t>
      </w:r>
      <w:proofErr w:type="gramStart"/>
      <w:r w:rsidRPr="00354D2A">
        <w:rPr>
          <w:rFonts w:ascii="Arial" w:hAnsi="Arial" w:cs="Arial"/>
          <w:sz w:val="22"/>
          <w:szCs w:val="22"/>
        </w:rPr>
        <w:t>will be maintained</w:t>
      </w:r>
      <w:proofErr w:type="gramEnd"/>
      <w:r w:rsidRPr="00354D2A">
        <w:rPr>
          <w:rFonts w:ascii="Arial" w:hAnsi="Arial" w:cs="Arial"/>
          <w:sz w:val="22"/>
          <w:szCs w:val="22"/>
        </w:rPr>
        <w:t xml:space="preserve"> </w:t>
      </w:r>
      <w:r>
        <w:rPr>
          <w:rFonts w:ascii="Arial" w:hAnsi="Arial" w:cs="Arial"/>
          <w:sz w:val="22"/>
          <w:szCs w:val="22"/>
        </w:rPr>
        <w:t>with</w:t>
      </w:r>
      <w:r w:rsidRPr="00354D2A">
        <w:rPr>
          <w:rFonts w:ascii="Arial" w:hAnsi="Arial" w:cs="Arial"/>
          <w:sz w:val="22"/>
          <w:szCs w:val="22"/>
        </w:rPr>
        <w:t xml:space="preserve"> all files, parameters, results and different processing.</w:t>
      </w:r>
    </w:p>
    <w:p w:rsidR="00354D2A" w:rsidRPr="00354D2A" w:rsidRDefault="00354D2A" w:rsidP="00F12D55">
      <w:pPr>
        <w:pStyle w:val="13"/>
        <w:tabs>
          <w:tab w:val="left" w:pos="2880"/>
        </w:tabs>
        <w:bidi w:val="0"/>
        <w:spacing w:before="120" w:after="120" w:line="240" w:lineRule="auto"/>
        <w:ind w:left="1800"/>
        <w:rPr>
          <w:rFonts w:ascii="Arial" w:hAnsi="Arial" w:cs="Arial"/>
          <w:sz w:val="22"/>
          <w:szCs w:val="22"/>
        </w:rPr>
      </w:pPr>
      <w:r w:rsidRPr="00354D2A">
        <w:rPr>
          <w:rFonts w:ascii="Arial" w:hAnsi="Arial" w:cs="Arial"/>
          <w:sz w:val="22"/>
          <w:szCs w:val="22"/>
        </w:rPr>
        <w:t>The environment will include:</w:t>
      </w:r>
    </w:p>
    <w:p w:rsidR="00354D2A" w:rsidRPr="00F22FD0" w:rsidRDefault="00D57FE7" w:rsidP="009F4359">
      <w:pPr>
        <w:pStyle w:val="13"/>
        <w:numPr>
          <w:ilvl w:val="0"/>
          <w:numId w:val="22"/>
        </w:numPr>
        <w:tabs>
          <w:tab w:val="left" w:pos="2880"/>
        </w:tabs>
        <w:bidi w:val="0"/>
        <w:spacing w:before="120" w:after="120" w:line="240" w:lineRule="auto"/>
        <w:ind w:left="2160"/>
        <w:rPr>
          <w:rFonts w:ascii="Arial" w:hAnsi="Arial" w:cs="Arial"/>
          <w:sz w:val="22"/>
          <w:szCs w:val="22"/>
          <w:u w:val="single"/>
        </w:rPr>
      </w:pPr>
      <w:r>
        <w:rPr>
          <w:rFonts w:ascii="Arial" w:hAnsi="Arial" w:cs="Arial"/>
          <w:sz w:val="22"/>
          <w:szCs w:val="22"/>
          <w:u w:val="single"/>
        </w:rPr>
        <w:t>Selected records &amp; files</w:t>
      </w:r>
    </w:p>
    <w:p w:rsidR="00354D2A" w:rsidRPr="00D91C85" w:rsidRDefault="00354D2A" w:rsidP="009F4359">
      <w:pPr>
        <w:pStyle w:val="13"/>
        <w:tabs>
          <w:tab w:val="left" w:pos="2880"/>
        </w:tabs>
        <w:bidi w:val="0"/>
        <w:spacing w:before="120" w:after="120" w:line="240" w:lineRule="auto"/>
        <w:ind w:left="2160"/>
        <w:rPr>
          <w:rFonts w:ascii="Arial" w:hAnsi="Arial" w:cs="Arial"/>
          <w:sz w:val="22"/>
          <w:szCs w:val="22"/>
        </w:rPr>
      </w:pPr>
      <w:r w:rsidRPr="00D91C85">
        <w:rPr>
          <w:rFonts w:ascii="Arial" w:hAnsi="Arial" w:cs="Arial"/>
          <w:sz w:val="22"/>
          <w:szCs w:val="22"/>
        </w:rPr>
        <w:t>Files after their derivation and adaptation to run certain tests, such as when biometric quality exceeds a certain parameter, or a specific population group such as men, women, age groups, etc.</w:t>
      </w:r>
    </w:p>
    <w:p w:rsidR="00354D2A" w:rsidRPr="00D91C85" w:rsidRDefault="00D57FE7" w:rsidP="009F4359">
      <w:pPr>
        <w:pStyle w:val="13"/>
        <w:numPr>
          <w:ilvl w:val="0"/>
          <w:numId w:val="22"/>
        </w:numPr>
        <w:tabs>
          <w:tab w:val="left" w:pos="2880"/>
        </w:tabs>
        <w:bidi w:val="0"/>
        <w:spacing w:before="120" w:after="120" w:line="240" w:lineRule="auto"/>
        <w:ind w:left="2160"/>
        <w:rPr>
          <w:rFonts w:ascii="Arial" w:hAnsi="Arial" w:cs="Arial"/>
          <w:sz w:val="22"/>
          <w:szCs w:val="22"/>
          <w:u w:val="single"/>
        </w:rPr>
      </w:pPr>
      <w:r>
        <w:rPr>
          <w:rFonts w:ascii="Arial" w:hAnsi="Arial" w:cs="Arial"/>
          <w:sz w:val="22"/>
          <w:szCs w:val="22"/>
          <w:u w:val="single"/>
        </w:rPr>
        <w:t>Raw data results f</w:t>
      </w:r>
      <w:r w:rsidR="00354D2A" w:rsidRPr="00D91C85">
        <w:rPr>
          <w:rFonts w:ascii="Arial" w:hAnsi="Arial" w:cs="Arial"/>
          <w:sz w:val="22"/>
          <w:szCs w:val="22"/>
          <w:u w:val="single"/>
        </w:rPr>
        <w:t>iles</w:t>
      </w:r>
    </w:p>
    <w:p w:rsidR="00354D2A" w:rsidRPr="00D91C85" w:rsidRDefault="00354D2A" w:rsidP="009F4359">
      <w:pPr>
        <w:pStyle w:val="13"/>
        <w:tabs>
          <w:tab w:val="left" w:pos="2880"/>
        </w:tabs>
        <w:bidi w:val="0"/>
        <w:spacing w:before="120" w:after="120" w:line="240" w:lineRule="auto"/>
        <w:ind w:left="2160"/>
        <w:rPr>
          <w:rFonts w:ascii="Arial" w:hAnsi="Arial" w:cs="Arial"/>
          <w:sz w:val="22"/>
          <w:szCs w:val="22"/>
        </w:rPr>
      </w:pPr>
      <w:r w:rsidRPr="00D91C85">
        <w:rPr>
          <w:rFonts w:ascii="Arial" w:hAnsi="Arial" w:cs="Arial"/>
          <w:sz w:val="22"/>
          <w:szCs w:val="22"/>
        </w:rPr>
        <w:t>Files containing the raw resul</w:t>
      </w:r>
      <w:r w:rsidR="009A22E1">
        <w:rPr>
          <w:rFonts w:ascii="Arial" w:hAnsi="Arial" w:cs="Arial"/>
          <w:sz w:val="22"/>
          <w:szCs w:val="22"/>
        </w:rPr>
        <w:t>ts of the comparisons and tests (</w:t>
      </w:r>
      <w:r w:rsidR="009A22E1" w:rsidRPr="009A22E1">
        <w:rPr>
          <w:rFonts w:ascii="Arial" w:hAnsi="Arial" w:cs="Arial"/>
          <w:sz w:val="22"/>
          <w:szCs w:val="22"/>
        </w:rPr>
        <w:t xml:space="preserve">Results </w:t>
      </w:r>
      <w:proofErr w:type="gramStart"/>
      <w:r w:rsidR="009A22E1" w:rsidRPr="009A22E1">
        <w:rPr>
          <w:rFonts w:ascii="Arial" w:hAnsi="Arial" w:cs="Arial"/>
          <w:sz w:val="22"/>
          <w:szCs w:val="22"/>
        </w:rPr>
        <w:t>can optionally be aggregated</w:t>
      </w:r>
      <w:proofErr w:type="gramEnd"/>
      <w:r w:rsidR="009A22E1" w:rsidRPr="009A22E1">
        <w:rPr>
          <w:rFonts w:ascii="Arial" w:hAnsi="Arial" w:cs="Arial"/>
          <w:sz w:val="22"/>
          <w:szCs w:val="22"/>
        </w:rPr>
        <w:t>)</w:t>
      </w:r>
    </w:p>
    <w:p w:rsidR="00354D2A" w:rsidRPr="00D91C85" w:rsidRDefault="00850596" w:rsidP="00850596">
      <w:pPr>
        <w:pStyle w:val="13"/>
        <w:numPr>
          <w:ilvl w:val="0"/>
          <w:numId w:val="22"/>
        </w:numPr>
        <w:tabs>
          <w:tab w:val="left" w:pos="2880"/>
        </w:tabs>
        <w:bidi w:val="0"/>
        <w:spacing w:before="120" w:after="120" w:line="240" w:lineRule="auto"/>
        <w:ind w:left="2160"/>
        <w:rPr>
          <w:rFonts w:ascii="Arial" w:hAnsi="Arial" w:cs="Arial"/>
          <w:sz w:val="22"/>
          <w:szCs w:val="22"/>
          <w:u w:val="single"/>
        </w:rPr>
      </w:pPr>
      <w:r>
        <w:rPr>
          <w:rFonts w:ascii="Arial" w:hAnsi="Arial" w:cs="Arial"/>
          <w:sz w:val="22"/>
          <w:szCs w:val="22"/>
          <w:u w:val="single"/>
        </w:rPr>
        <w:t>Processed files &amp; r</w:t>
      </w:r>
      <w:r w:rsidR="00354D2A" w:rsidRPr="00D91C85">
        <w:rPr>
          <w:rFonts w:ascii="Arial" w:hAnsi="Arial" w:cs="Arial"/>
          <w:sz w:val="22"/>
          <w:szCs w:val="22"/>
          <w:u w:val="single"/>
        </w:rPr>
        <w:t>eport</w:t>
      </w:r>
      <w:r>
        <w:rPr>
          <w:rFonts w:ascii="Arial" w:hAnsi="Arial" w:cs="Arial"/>
          <w:sz w:val="22"/>
          <w:szCs w:val="22"/>
          <w:u w:val="single"/>
        </w:rPr>
        <w:t>s</w:t>
      </w:r>
    </w:p>
    <w:p w:rsidR="00354D2A" w:rsidRPr="00D91C85" w:rsidRDefault="005F0446" w:rsidP="009F4359">
      <w:pPr>
        <w:pStyle w:val="13"/>
        <w:tabs>
          <w:tab w:val="left" w:pos="2880"/>
        </w:tabs>
        <w:bidi w:val="0"/>
        <w:spacing w:before="120" w:after="120" w:line="240" w:lineRule="auto"/>
        <w:ind w:left="2160"/>
        <w:rPr>
          <w:rFonts w:ascii="Arial" w:hAnsi="Arial" w:cs="Arial"/>
          <w:sz w:val="22"/>
          <w:szCs w:val="22"/>
        </w:rPr>
      </w:pPr>
      <w:r>
        <w:rPr>
          <w:rFonts w:ascii="Arial" w:hAnsi="Arial" w:cs="Arial"/>
          <w:sz w:val="22"/>
          <w:szCs w:val="22"/>
        </w:rPr>
        <w:t>A</w:t>
      </w:r>
      <w:r w:rsidR="00354D2A" w:rsidRPr="00D91C85">
        <w:rPr>
          <w:rFonts w:ascii="Arial" w:hAnsi="Arial" w:cs="Arial"/>
          <w:sz w:val="22"/>
          <w:szCs w:val="22"/>
        </w:rPr>
        <w:t xml:space="preserve"> module </w:t>
      </w:r>
      <w:r>
        <w:rPr>
          <w:rFonts w:ascii="Arial" w:hAnsi="Arial" w:cs="Arial"/>
          <w:sz w:val="22"/>
          <w:szCs w:val="22"/>
        </w:rPr>
        <w:t xml:space="preserve">that </w:t>
      </w:r>
      <w:r w:rsidR="00354D2A" w:rsidRPr="00D91C85">
        <w:rPr>
          <w:rFonts w:ascii="Arial" w:hAnsi="Arial" w:cs="Arial"/>
          <w:sz w:val="22"/>
          <w:szCs w:val="22"/>
        </w:rPr>
        <w:t>manages all the results and outputs of the various tests including report files and graphs generated, as well as the files exported to Excel and Word format</w:t>
      </w:r>
      <w:r>
        <w:rPr>
          <w:rFonts w:ascii="Arial" w:hAnsi="Arial" w:cs="Arial"/>
          <w:sz w:val="22"/>
          <w:szCs w:val="22"/>
        </w:rPr>
        <w:t xml:space="preserve"> (in order to be run again)</w:t>
      </w:r>
    </w:p>
    <w:p w:rsidR="00354D2A" w:rsidRPr="00D91C85" w:rsidRDefault="00354D2A" w:rsidP="00F12D55">
      <w:pPr>
        <w:pStyle w:val="13"/>
        <w:numPr>
          <w:ilvl w:val="0"/>
          <w:numId w:val="21"/>
        </w:numPr>
        <w:tabs>
          <w:tab w:val="left" w:pos="2880"/>
        </w:tabs>
        <w:bidi w:val="0"/>
        <w:spacing w:before="120" w:after="120" w:line="240" w:lineRule="auto"/>
        <w:rPr>
          <w:rFonts w:ascii="Arial" w:hAnsi="Arial" w:cs="Arial"/>
          <w:b/>
          <w:bCs/>
          <w:sz w:val="22"/>
          <w:szCs w:val="22"/>
        </w:rPr>
      </w:pPr>
      <w:r w:rsidRPr="00D91C85">
        <w:rPr>
          <w:rFonts w:ascii="Arial" w:hAnsi="Arial" w:cs="Arial"/>
          <w:b/>
          <w:bCs/>
          <w:sz w:val="22"/>
          <w:szCs w:val="22"/>
        </w:rPr>
        <w:t>Acquisition module</w:t>
      </w:r>
    </w:p>
    <w:p w:rsidR="00C907AA" w:rsidRDefault="00354D2A" w:rsidP="00F12D55">
      <w:pPr>
        <w:pStyle w:val="13"/>
        <w:tabs>
          <w:tab w:val="left" w:pos="2880"/>
        </w:tabs>
        <w:bidi w:val="0"/>
        <w:spacing w:before="120" w:after="120" w:line="240" w:lineRule="auto"/>
        <w:ind w:left="1800"/>
        <w:rPr>
          <w:rFonts w:ascii="Arial" w:hAnsi="Arial" w:cs="Arial"/>
          <w:sz w:val="22"/>
          <w:szCs w:val="22"/>
        </w:rPr>
      </w:pPr>
      <w:r w:rsidRPr="00D91C85">
        <w:rPr>
          <w:rFonts w:ascii="Arial" w:hAnsi="Arial" w:cs="Arial"/>
          <w:sz w:val="22"/>
          <w:szCs w:val="22"/>
        </w:rPr>
        <w:t>A module that will enable the acquisition of data in different job descriptions and different technologies.</w:t>
      </w:r>
    </w:p>
    <w:p w:rsidR="009F1127" w:rsidRDefault="009F1127" w:rsidP="009F1127">
      <w:pPr>
        <w:pStyle w:val="13"/>
        <w:tabs>
          <w:tab w:val="left" w:pos="2880"/>
        </w:tabs>
        <w:bidi w:val="0"/>
        <w:spacing w:before="120" w:after="120" w:line="240" w:lineRule="auto"/>
        <w:ind w:left="1800"/>
        <w:rPr>
          <w:rFonts w:ascii="Arial" w:hAnsi="Arial" w:cs="Arial"/>
          <w:sz w:val="22"/>
          <w:szCs w:val="22"/>
        </w:rPr>
      </w:pPr>
    </w:p>
    <w:p w:rsidR="009F1127" w:rsidRPr="00F12D55" w:rsidRDefault="009F1127" w:rsidP="009F1127">
      <w:pPr>
        <w:pStyle w:val="13"/>
        <w:tabs>
          <w:tab w:val="left" w:pos="2880"/>
        </w:tabs>
        <w:bidi w:val="0"/>
        <w:spacing w:before="120" w:after="120" w:line="240" w:lineRule="auto"/>
        <w:ind w:left="1440"/>
        <w:rPr>
          <w:rFonts w:ascii="Arial" w:hAnsi="Arial" w:cs="Arial"/>
        </w:rPr>
      </w:pPr>
      <w:r>
        <w:rPr>
          <w:rFonts w:ascii="Arial" w:hAnsi="Arial" w:cs="Arial"/>
        </w:rPr>
        <w:t>Processes description:</w:t>
      </w:r>
    </w:p>
    <w:p w:rsidR="009F1127" w:rsidRPr="009F1127" w:rsidRDefault="009F1127" w:rsidP="009F1127">
      <w:pPr>
        <w:pStyle w:val="13"/>
        <w:numPr>
          <w:ilvl w:val="0"/>
          <w:numId w:val="23"/>
        </w:numPr>
        <w:tabs>
          <w:tab w:val="left" w:pos="2880"/>
        </w:tabs>
        <w:bidi w:val="0"/>
        <w:spacing w:before="120" w:after="120" w:line="240" w:lineRule="auto"/>
        <w:rPr>
          <w:rFonts w:ascii="Arial" w:hAnsi="Arial" w:cs="Arial"/>
          <w:b/>
          <w:bCs/>
          <w:sz w:val="22"/>
          <w:szCs w:val="22"/>
        </w:rPr>
      </w:pPr>
      <w:r w:rsidRPr="009F1127">
        <w:rPr>
          <w:rFonts w:ascii="Arial" w:hAnsi="Arial" w:cs="Arial"/>
          <w:b/>
          <w:bCs/>
          <w:sz w:val="22"/>
          <w:szCs w:val="22"/>
        </w:rPr>
        <w:t>Import / Collection Process</w:t>
      </w:r>
    </w:p>
    <w:p w:rsidR="009F1127" w:rsidRPr="009F1127" w:rsidRDefault="009F1127" w:rsidP="009F1127">
      <w:pPr>
        <w:pStyle w:val="13"/>
        <w:tabs>
          <w:tab w:val="left" w:pos="2880"/>
        </w:tabs>
        <w:bidi w:val="0"/>
        <w:spacing w:before="120" w:after="120" w:line="240" w:lineRule="auto"/>
        <w:ind w:left="1800"/>
        <w:rPr>
          <w:rFonts w:ascii="Arial" w:hAnsi="Arial" w:cs="Arial"/>
          <w:sz w:val="22"/>
          <w:szCs w:val="22"/>
        </w:rPr>
      </w:pPr>
      <w:r w:rsidRPr="009F1127">
        <w:rPr>
          <w:rFonts w:ascii="Arial" w:hAnsi="Arial" w:cs="Arial"/>
          <w:sz w:val="22"/>
          <w:szCs w:val="22"/>
        </w:rPr>
        <w:t>The process of receiving a data file from an external purchase</w:t>
      </w:r>
      <w:r>
        <w:rPr>
          <w:rFonts w:ascii="Arial" w:hAnsi="Arial" w:cs="Arial"/>
          <w:sz w:val="22"/>
          <w:szCs w:val="22"/>
        </w:rPr>
        <w:t>d</w:t>
      </w:r>
      <w:r w:rsidRPr="009F1127">
        <w:rPr>
          <w:rFonts w:ascii="Arial" w:hAnsi="Arial" w:cs="Arial"/>
          <w:sz w:val="22"/>
          <w:szCs w:val="22"/>
        </w:rPr>
        <w:t xml:space="preserve"> or from a designated registration to collect </w:t>
      </w:r>
      <w:r>
        <w:rPr>
          <w:rFonts w:ascii="Arial" w:hAnsi="Arial" w:cs="Arial"/>
          <w:sz w:val="22"/>
          <w:szCs w:val="22"/>
        </w:rPr>
        <w:t>data t</w:t>
      </w:r>
      <w:r w:rsidRPr="009F1127">
        <w:rPr>
          <w:rFonts w:ascii="Arial" w:hAnsi="Arial" w:cs="Arial"/>
          <w:sz w:val="22"/>
          <w:szCs w:val="22"/>
        </w:rPr>
        <w:t>ests.</w:t>
      </w:r>
    </w:p>
    <w:p w:rsidR="009F1127" w:rsidRPr="009F1127" w:rsidRDefault="009F1127" w:rsidP="009F1127">
      <w:pPr>
        <w:pStyle w:val="13"/>
        <w:numPr>
          <w:ilvl w:val="0"/>
          <w:numId w:val="23"/>
        </w:numPr>
        <w:tabs>
          <w:tab w:val="left" w:pos="2880"/>
        </w:tabs>
        <w:bidi w:val="0"/>
        <w:spacing w:before="120" w:after="120" w:line="240" w:lineRule="auto"/>
        <w:rPr>
          <w:rFonts w:ascii="Arial" w:hAnsi="Arial" w:cs="Arial"/>
          <w:b/>
          <w:bCs/>
          <w:sz w:val="22"/>
          <w:szCs w:val="22"/>
        </w:rPr>
      </w:pPr>
      <w:r w:rsidRPr="009F1127">
        <w:rPr>
          <w:rFonts w:ascii="Arial" w:hAnsi="Arial" w:cs="Arial"/>
          <w:b/>
          <w:bCs/>
          <w:sz w:val="22"/>
          <w:szCs w:val="22"/>
        </w:rPr>
        <w:t>Process of preparing test files</w:t>
      </w:r>
    </w:p>
    <w:p w:rsidR="009F1127" w:rsidRPr="009F1127" w:rsidRDefault="009F1127" w:rsidP="009130FB">
      <w:pPr>
        <w:pStyle w:val="13"/>
        <w:tabs>
          <w:tab w:val="left" w:pos="2880"/>
        </w:tabs>
        <w:bidi w:val="0"/>
        <w:spacing w:before="120" w:after="120" w:line="240" w:lineRule="auto"/>
        <w:ind w:left="1800"/>
        <w:rPr>
          <w:rFonts w:ascii="Arial" w:hAnsi="Arial" w:cs="Arial"/>
          <w:sz w:val="22"/>
          <w:szCs w:val="22"/>
        </w:rPr>
      </w:pPr>
      <w:r w:rsidRPr="009F1127">
        <w:rPr>
          <w:rFonts w:ascii="Arial" w:hAnsi="Arial" w:cs="Arial"/>
          <w:sz w:val="22"/>
          <w:szCs w:val="22"/>
        </w:rPr>
        <w:t xml:space="preserve">A process that allows the </w:t>
      </w:r>
      <w:r w:rsidR="009130FB">
        <w:rPr>
          <w:rFonts w:ascii="Arial" w:hAnsi="Arial" w:cs="Arial"/>
          <w:sz w:val="22"/>
          <w:szCs w:val="22"/>
        </w:rPr>
        <w:t>selection</w:t>
      </w:r>
      <w:r w:rsidRPr="009F1127">
        <w:rPr>
          <w:rFonts w:ascii="Arial" w:hAnsi="Arial" w:cs="Arial"/>
          <w:sz w:val="22"/>
          <w:szCs w:val="22"/>
        </w:rPr>
        <w:t xml:space="preserve"> of a data file, designated for a particular test.</w:t>
      </w:r>
    </w:p>
    <w:p w:rsidR="009F1127" w:rsidRPr="009F1127" w:rsidRDefault="009F1127" w:rsidP="009F1127">
      <w:pPr>
        <w:pStyle w:val="13"/>
        <w:tabs>
          <w:tab w:val="left" w:pos="2880"/>
        </w:tabs>
        <w:bidi w:val="0"/>
        <w:spacing w:before="120" w:after="120" w:line="240" w:lineRule="auto"/>
        <w:ind w:left="1800"/>
        <w:rPr>
          <w:rFonts w:ascii="Arial" w:hAnsi="Arial" w:cs="Arial"/>
          <w:sz w:val="22"/>
          <w:szCs w:val="22"/>
        </w:rPr>
      </w:pPr>
      <w:r w:rsidRPr="009F1127">
        <w:rPr>
          <w:rFonts w:ascii="Arial" w:hAnsi="Arial" w:cs="Arial"/>
          <w:sz w:val="22"/>
          <w:szCs w:val="22"/>
        </w:rPr>
        <w:t>The module will enable selection based on parameter and population files, conversion of formatted data into an appropriate format for testing, running and selecting a quality level required for testing.</w:t>
      </w:r>
    </w:p>
    <w:p w:rsidR="009F1127" w:rsidRPr="009F1127" w:rsidRDefault="009F1127" w:rsidP="009F1127">
      <w:pPr>
        <w:pStyle w:val="13"/>
        <w:tabs>
          <w:tab w:val="left" w:pos="2880"/>
        </w:tabs>
        <w:bidi w:val="0"/>
        <w:spacing w:before="120" w:after="120" w:line="240" w:lineRule="auto"/>
        <w:ind w:left="1800"/>
        <w:rPr>
          <w:rFonts w:ascii="Arial" w:hAnsi="Arial" w:cs="Arial"/>
          <w:sz w:val="22"/>
          <w:szCs w:val="22"/>
        </w:rPr>
      </w:pPr>
      <w:r w:rsidRPr="009F1127">
        <w:rPr>
          <w:rFonts w:ascii="Arial" w:hAnsi="Arial" w:cs="Arial"/>
          <w:sz w:val="22"/>
          <w:szCs w:val="22"/>
        </w:rPr>
        <w:t>The result of the process is a file that includes the data required for a particular test.</w:t>
      </w:r>
    </w:p>
    <w:p w:rsidR="009F1127" w:rsidRPr="009130FB" w:rsidRDefault="009F1127" w:rsidP="009130FB">
      <w:pPr>
        <w:pStyle w:val="13"/>
        <w:numPr>
          <w:ilvl w:val="0"/>
          <w:numId w:val="23"/>
        </w:numPr>
        <w:tabs>
          <w:tab w:val="left" w:pos="2880"/>
        </w:tabs>
        <w:bidi w:val="0"/>
        <w:spacing w:before="120" w:after="120" w:line="240" w:lineRule="auto"/>
        <w:rPr>
          <w:rFonts w:ascii="Arial" w:hAnsi="Arial" w:cs="Arial"/>
          <w:b/>
          <w:bCs/>
          <w:sz w:val="22"/>
          <w:szCs w:val="22"/>
        </w:rPr>
      </w:pPr>
      <w:r w:rsidRPr="009130FB">
        <w:rPr>
          <w:rFonts w:ascii="Arial" w:hAnsi="Arial" w:cs="Arial"/>
          <w:b/>
          <w:bCs/>
          <w:sz w:val="22"/>
          <w:szCs w:val="22"/>
        </w:rPr>
        <w:lastRenderedPageBreak/>
        <w:t xml:space="preserve">The </w:t>
      </w:r>
      <w:r w:rsidR="009130FB">
        <w:rPr>
          <w:rFonts w:ascii="Arial" w:hAnsi="Arial" w:cs="Arial"/>
          <w:b/>
          <w:bCs/>
          <w:sz w:val="22"/>
          <w:szCs w:val="22"/>
        </w:rPr>
        <w:t>matching</w:t>
      </w:r>
      <w:r w:rsidRPr="009130FB">
        <w:rPr>
          <w:rFonts w:ascii="Arial" w:hAnsi="Arial" w:cs="Arial"/>
          <w:b/>
          <w:bCs/>
          <w:sz w:val="22"/>
          <w:szCs w:val="22"/>
        </w:rPr>
        <w:t xml:space="preserve"> process</w:t>
      </w:r>
    </w:p>
    <w:p w:rsidR="009F1127" w:rsidRPr="009F1127" w:rsidRDefault="009F1127" w:rsidP="009F1127">
      <w:pPr>
        <w:pStyle w:val="13"/>
        <w:tabs>
          <w:tab w:val="left" w:pos="2880"/>
        </w:tabs>
        <w:bidi w:val="0"/>
        <w:spacing w:before="120" w:after="120" w:line="240" w:lineRule="auto"/>
        <w:ind w:left="1800"/>
        <w:rPr>
          <w:rFonts w:ascii="Arial" w:hAnsi="Arial" w:cs="Arial"/>
          <w:sz w:val="22"/>
          <w:szCs w:val="22"/>
        </w:rPr>
      </w:pPr>
      <w:r w:rsidRPr="009F1127">
        <w:rPr>
          <w:rFonts w:ascii="Arial" w:hAnsi="Arial" w:cs="Arial"/>
          <w:sz w:val="22"/>
          <w:szCs w:val="22"/>
        </w:rPr>
        <w:t xml:space="preserve">A process that performs the required </w:t>
      </w:r>
      <w:r w:rsidR="00A96468">
        <w:rPr>
          <w:rFonts w:ascii="Arial" w:hAnsi="Arial" w:cs="Arial"/>
          <w:sz w:val="22"/>
          <w:szCs w:val="22"/>
        </w:rPr>
        <w:t xml:space="preserve">matching / </w:t>
      </w:r>
      <w:r w:rsidRPr="009F1127">
        <w:rPr>
          <w:rFonts w:ascii="Arial" w:hAnsi="Arial" w:cs="Arial"/>
          <w:sz w:val="22"/>
          <w:szCs w:val="22"/>
        </w:rPr>
        <w:t>comparison, choosing the appropriate algorithm for the target, and determining the required parameters for testing, such as threshold required.</w:t>
      </w:r>
    </w:p>
    <w:p w:rsidR="009F1127" w:rsidRPr="00A96468" w:rsidRDefault="009F1127" w:rsidP="00A96468">
      <w:pPr>
        <w:pStyle w:val="13"/>
        <w:numPr>
          <w:ilvl w:val="0"/>
          <w:numId w:val="23"/>
        </w:numPr>
        <w:tabs>
          <w:tab w:val="left" w:pos="2880"/>
        </w:tabs>
        <w:bidi w:val="0"/>
        <w:spacing w:before="120" w:after="120" w:line="240" w:lineRule="auto"/>
        <w:rPr>
          <w:rFonts w:ascii="Arial" w:hAnsi="Arial" w:cs="Arial"/>
          <w:b/>
          <w:bCs/>
          <w:sz w:val="22"/>
          <w:szCs w:val="22"/>
        </w:rPr>
      </w:pPr>
      <w:r w:rsidRPr="00A96468">
        <w:rPr>
          <w:rFonts w:ascii="Arial" w:hAnsi="Arial" w:cs="Arial"/>
          <w:b/>
          <w:bCs/>
          <w:sz w:val="22"/>
          <w:szCs w:val="22"/>
        </w:rPr>
        <w:t>Processing and reporting</w:t>
      </w:r>
    </w:p>
    <w:p w:rsidR="009F1127" w:rsidRPr="00D91C85" w:rsidRDefault="009F1127" w:rsidP="009F1127">
      <w:pPr>
        <w:pStyle w:val="13"/>
        <w:tabs>
          <w:tab w:val="left" w:pos="2880"/>
        </w:tabs>
        <w:bidi w:val="0"/>
        <w:spacing w:before="120" w:after="120" w:line="240" w:lineRule="auto"/>
        <w:ind w:left="1800"/>
        <w:rPr>
          <w:rFonts w:ascii="Arial" w:hAnsi="Arial" w:cs="Arial"/>
          <w:sz w:val="22"/>
          <w:szCs w:val="22"/>
        </w:rPr>
      </w:pPr>
      <w:r w:rsidRPr="009F1127">
        <w:rPr>
          <w:rFonts w:ascii="Arial" w:hAnsi="Arial" w:cs="Arial"/>
          <w:sz w:val="22"/>
          <w:szCs w:val="22"/>
        </w:rPr>
        <w:t>A process that enables processing and comparisons based on the results of the equation, and enables production of prepared reports, graphs for processing, comparisons between different processing results, and export of data to Excel for further processing.</w:t>
      </w:r>
    </w:p>
    <w:p w:rsidR="00C907AA" w:rsidRDefault="00C907AA" w:rsidP="00C907AA">
      <w:pPr>
        <w:pStyle w:val="2"/>
        <w:numPr>
          <w:ilvl w:val="1"/>
          <w:numId w:val="5"/>
        </w:numPr>
        <w:bidi w:val="0"/>
        <w:spacing w:before="240" w:line="240" w:lineRule="auto"/>
        <w:ind w:left="1080" w:hanging="1080"/>
        <w:rPr>
          <w:rFonts w:ascii="Arial" w:hAnsi="Arial" w:cs="Arial"/>
          <w:sz w:val="28"/>
        </w:rPr>
      </w:pPr>
      <w:bookmarkStart w:id="30" w:name="_Toc512150922"/>
      <w:proofErr w:type="spellStart"/>
      <w:r>
        <w:rPr>
          <w:rFonts w:ascii="Arial" w:hAnsi="Arial" w:cs="Arial"/>
          <w:sz w:val="28"/>
        </w:rPr>
        <w:t>Anlysis</w:t>
      </w:r>
      <w:proofErr w:type="spellEnd"/>
      <w:r>
        <w:rPr>
          <w:rFonts w:ascii="Arial" w:hAnsi="Arial" w:cs="Arial"/>
          <w:sz w:val="28"/>
        </w:rPr>
        <w:t xml:space="preserve"> process</w:t>
      </w:r>
      <w:bookmarkEnd w:id="30"/>
    </w:p>
    <w:p w:rsidR="00857CB2" w:rsidRDefault="00857CB2" w:rsidP="001D7F68">
      <w:pPr>
        <w:pStyle w:val="13"/>
        <w:tabs>
          <w:tab w:val="left" w:pos="2880"/>
        </w:tabs>
        <w:bidi w:val="0"/>
        <w:spacing w:before="120" w:after="120" w:line="240" w:lineRule="auto"/>
        <w:ind w:left="1080"/>
        <w:rPr>
          <w:rFonts w:ascii="Arial" w:hAnsi="Arial" w:cs="Arial"/>
        </w:rPr>
      </w:pPr>
      <w:r>
        <w:rPr>
          <w:rFonts w:ascii="Arial" w:hAnsi="Arial" w:cs="Arial"/>
          <w:noProof/>
        </w:rPr>
        <w:drawing>
          <wp:inline distT="0" distB="0" distL="0" distR="0" wp14:anchorId="39375BCD" wp14:editId="53F1F455">
            <wp:extent cx="5419090" cy="4064039"/>
            <wp:effectExtent l="133350" t="114300" r="124460" b="1460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rocess English.png"/>
                    <pic:cNvPicPr/>
                  </pic:nvPicPr>
                  <pic:blipFill>
                    <a:blip r:embed="rId11">
                      <a:extLst>
                        <a:ext uri="{28A0092B-C50C-407E-A947-70E740481C1C}">
                          <a14:useLocalDpi xmlns:a14="http://schemas.microsoft.com/office/drawing/2010/main" val="0"/>
                        </a:ext>
                      </a:extLst>
                    </a:blip>
                    <a:stretch>
                      <a:fillRect/>
                    </a:stretch>
                  </pic:blipFill>
                  <pic:spPr>
                    <a:xfrm>
                      <a:off x="0" y="0"/>
                      <a:ext cx="5421103" cy="406554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857CB2" w:rsidRDefault="00857CB2" w:rsidP="00857CB2">
      <w:pPr>
        <w:pStyle w:val="13"/>
        <w:tabs>
          <w:tab w:val="left" w:pos="2880"/>
        </w:tabs>
        <w:bidi w:val="0"/>
        <w:spacing w:before="120" w:after="120" w:line="240" w:lineRule="auto"/>
        <w:ind w:left="1080"/>
        <w:rPr>
          <w:rFonts w:ascii="Arial" w:hAnsi="Arial" w:cs="Arial"/>
        </w:rPr>
      </w:pPr>
    </w:p>
    <w:p w:rsidR="00857CB2" w:rsidRPr="00AB6FFD" w:rsidRDefault="00857CB2" w:rsidP="00AB6FFD">
      <w:pPr>
        <w:pStyle w:val="13"/>
        <w:tabs>
          <w:tab w:val="left" w:pos="2880"/>
        </w:tabs>
        <w:bidi w:val="0"/>
        <w:spacing w:before="120" w:after="120" w:line="240" w:lineRule="auto"/>
        <w:ind w:left="1080"/>
        <w:rPr>
          <w:rFonts w:ascii="Arial" w:hAnsi="Arial" w:cs="Arial"/>
        </w:rPr>
      </w:pPr>
      <w:r w:rsidRPr="00857CB2">
        <w:rPr>
          <w:rFonts w:ascii="Arial" w:hAnsi="Arial" w:cs="Arial"/>
        </w:rPr>
        <w:t xml:space="preserve">Description of the </w:t>
      </w:r>
      <w:r w:rsidR="00AB6FFD">
        <w:rPr>
          <w:rFonts w:ascii="Arial" w:hAnsi="Arial" w:cs="Arial"/>
        </w:rPr>
        <w:t xml:space="preserve">main </w:t>
      </w:r>
      <w:r w:rsidRPr="00AB6FFD">
        <w:rPr>
          <w:rFonts w:ascii="Arial" w:hAnsi="Arial" w:cs="Arial"/>
        </w:rPr>
        <w:t>work processes in the system:</w:t>
      </w:r>
    </w:p>
    <w:p w:rsidR="00857CB2" w:rsidRPr="00AB6FFD" w:rsidRDefault="00857CB2" w:rsidP="00AB6FFD">
      <w:pPr>
        <w:pStyle w:val="13"/>
        <w:numPr>
          <w:ilvl w:val="0"/>
          <w:numId w:val="24"/>
        </w:numPr>
        <w:tabs>
          <w:tab w:val="left" w:pos="2880"/>
        </w:tabs>
        <w:bidi w:val="0"/>
        <w:spacing w:before="120" w:after="120" w:line="240" w:lineRule="auto"/>
        <w:ind w:left="1440"/>
        <w:rPr>
          <w:rFonts w:ascii="Arial" w:hAnsi="Arial" w:cs="Arial"/>
        </w:rPr>
      </w:pPr>
      <w:r w:rsidRPr="00AB6FFD">
        <w:rPr>
          <w:rFonts w:ascii="Arial" w:hAnsi="Arial" w:cs="Arial"/>
        </w:rPr>
        <w:t>Collection, absorption or acquisition of biometric data files from various sources</w:t>
      </w:r>
    </w:p>
    <w:p w:rsidR="00857CB2" w:rsidRPr="00AB6FFD" w:rsidRDefault="00AB6FFD" w:rsidP="00AB6FFD">
      <w:pPr>
        <w:pStyle w:val="13"/>
        <w:numPr>
          <w:ilvl w:val="0"/>
          <w:numId w:val="24"/>
        </w:numPr>
        <w:tabs>
          <w:tab w:val="left" w:pos="2880"/>
        </w:tabs>
        <w:bidi w:val="0"/>
        <w:spacing w:before="120" w:after="120" w:line="240" w:lineRule="auto"/>
        <w:ind w:left="1440"/>
        <w:rPr>
          <w:rFonts w:ascii="Arial" w:hAnsi="Arial" w:cs="Arial"/>
        </w:rPr>
      </w:pPr>
      <w:r>
        <w:rPr>
          <w:rFonts w:ascii="Arial" w:hAnsi="Arial" w:cs="Arial" w:hint="cs"/>
        </w:rPr>
        <w:t>S</w:t>
      </w:r>
      <w:r>
        <w:rPr>
          <w:rFonts w:ascii="Arial" w:hAnsi="Arial" w:cs="Arial"/>
        </w:rPr>
        <w:t>election</w:t>
      </w:r>
      <w:r w:rsidR="00857CB2" w:rsidRPr="00AB6FFD">
        <w:rPr>
          <w:rFonts w:ascii="Arial" w:hAnsi="Arial" w:cs="Arial"/>
        </w:rPr>
        <w:t xml:space="preserve"> of these files and adapting them to test needs and a specific comparison.</w:t>
      </w:r>
    </w:p>
    <w:p w:rsidR="00857CB2" w:rsidRPr="00AB6FFD" w:rsidRDefault="00857CB2" w:rsidP="00AB6FFD">
      <w:pPr>
        <w:pStyle w:val="13"/>
        <w:numPr>
          <w:ilvl w:val="0"/>
          <w:numId w:val="24"/>
        </w:numPr>
        <w:tabs>
          <w:tab w:val="left" w:pos="2880"/>
        </w:tabs>
        <w:bidi w:val="0"/>
        <w:spacing w:before="120" w:after="120" w:line="240" w:lineRule="auto"/>
        <w:ind w:left="1440"/>
        <w:rPr>
          <w:rFonts w:ascii="Arial" w:hAnsi="Arial" w:cs="Arial"/>
        </w:rPr>
      </w:pPr>
      <w:r w:rsidRPr="00AB6FFD">
        <w:rPr>
          <w:rFonts w:ascii="Arial" w:hAnsi="Arial" w:cs="Arial"/>
        </w:rPr>
        <w:t>Perform the required biometric comparison</w:t>
      </w:r>
    </w:p>
    <w:p w:rsidR="00857CB2" w:rsidRPr="00AB6FFD" w:rsidRDefault="00857CB2" w:rsidP="00AB6FFD">
      <w:pPr>
        <w:pStyle w:val="13"/>
        <w:numPr>
          <w:ilvl w:val="0"/>
          <w:numId w:val="24"/>
        </w:numPr>
        <w:tabs>
          <w:tab w:val="left" w:pos="2880"/>
        </w:tabs>
        <w:bidi w:val="0"/>
        <w:spacing w:before="120" w:after="120" w:line="240" w:lineRule="auto"/>
        <w:ind w:left="1440"/>
        <w:rPr>
          <w:rFonts w:ascii="Arial" w:hAnsi="Arial" w:cs="Arial"/>
        </w:rPr>
      </w:pPr>
      <w:r w:rsidRPr="00AB6FFD">
        <w:rPr>
          <w:rFonts w:ascii="Arial" w:hAnsi="Arial" w:cs="Arial"/>
        </w:rPr>
        <w:t>Processing of the comparison results includes normalization for comparison purposes</w:t>
      </w:r>
    </w:p>
    <w:p w:rsidR="00857CB2" w:rsidRPr="00AB6FFD" w:rsidRDefault="00857CB2" w:rsidP="00AB6FFD">
      <w:pPr>
        <w:pStyle w:val="13"/>
        <w:numPr>
          <w:ilvl w:val="0"/>
          <w:numId w:val="24"/>
        </w:numPr>
        <w:tabs>
          <w:tab w:val="left" w:pos="2880"/>
        </w:tabs>
        <w:bidi w:val="0"/>
        <w:spacing w:before="120" w:after="120" w:line="240" w:lineRule="auto"/>
        <w:ind w:left="1440"/>
        <w:rPr>
          <w:rFonts w:ascii="Arial" w:hAnsi="Arial" w:cs="Arial"/>
        </w:rPr>
      </w:pPr>
      <w:r w:rsidRPr="00AB6FFD">
        <w:rPr>
          <w:rFonts w:ascii="Arial" w:hAnsi="Arial" w:cs="Arial"/>
        </w:rPr>
        <w:t>Preparing reports and graphs for final results</w:t>
      </w:r>
    </w:p>
    <w:p w:rsidR="00A24455" w:rsidRDefault="00A24455">
      <w:pPr>
        <w:bidi w:val="0"/>
        <w:rPr>
          <w:rFonts w:ascii="Arial" w:eastAsiaTheme="majorEastAsia" w:hAnsi="Arial" w:cs="Arial"/>
          <w:b/>
          <w:bCs/>
          <w:color w:val="0B5294" w:themeColor="accent1" w:themeShade="BF"/>
          <w:sz w:val="32"/>
          <w:szCs w:val="32"/>
        </w:rPr>
      </w:pPr>
      <w:r>
        <w:rPr>
          <w:rFonts w:ascii="Arial" w:hAnsi="Arial" w:cs="Arial"/>
          <w:sz w:val="32"/>
        </w:rPr>
        <w:br w:type="page"/>
      </w:r>
    </w:p>
    <w:p w:rsidR="0062452C" w:rsidRPr="00BB58AF" w:rsidRDefault="00383D65" w:rsidP="00383D65">
      <w:pPr>
        <w:pStyle w:val="10"/>
        <w:numPr>
          <w:ilvl w:val="0"/>
          <w:numId w:val="5"/>
        </w:numPr>
        <w:bidi w:val="0"/>
        <w:spacing w:before="240" w:after="240" w:line="240" w:lineRule="auto"/>
        <w:ind w:left="1080" w:hanging="1051"/>
        <w:jc w:val="both"/>
        <w:rPr>
          <w:rFonts w:ascii="Arial" w:hAnsi="Arial" w:cs="Arial"/>
          <w:sz w:val="32"/>
          <w:rtl/>
        </w:rPr>
      </w:pPr>
      <w:bookmarkStart w:id="31" w:name="_Toc512150923"/>
      <w:r>
        <w:rPr>
          <w:rFonts w:ascii="Arial" w:hAnsi="Arial" w:cs="Arial"/>
          <w:sz w:val="32"/>
        </w:rPr>
        <w:lastRenderedPageBreak/>
        <w:t>ADDITIONAL REQUIREMENTS</w:t>
      </w:r>
      <w:bookmarkEnd w:id="31"/>
      <w:r>
        <w:rPr>
          <w:rFonts w:ascii="Arial" w:hAnsi="Arial" w:cs="Arial"/>
          <w:sz w:val="32"/>
        </w:rPr>
        <w:t xml:space="preserve"> </w:t>
      </w:r>
    </w:p>
    <w:p w:rsidR="0062452C" w:rsidRDefault="00953C00" w:rsidP="00CB21B0">
      <w:pPr>
        <w:pStyle w:val="2"/>
        <w:numPr>
          <w:ilvl w:val="1"/>
          <w:numId w:val="5"/>
        </w:numPr>
        <w:bidi w:val="0"/>
        <w:spacing w:before="240" w:line="240" w:lineRule="auto"/>
        <w:ind w:left="1080" w:hanging="1080"/>
        <w:rPr>
          <w:rFonts w:ascii="Arial" w:hAnsi="Arial" w:cs="Arial"/>
          <w:sz w:val="28"/>
        </w:rPr>
      </w:pPr>
      <w:bookmarkStart w:id="32" w:name="_Toc512150924"/>
      <w:r>
        <w:rPr>
          <w:rFonts w:ascii="Arial" w:hAnsi="Arial" w:cs="Arial"/>
          <w:sz w:val="28"/>
        </w:rPr>
        <w:t>General</w:t>
      </w:r>
      <w:bookmarkEnd w:id="32"/>
    </w:p>
    <w:p w:rsidR="0036387A" w:rsidRPr="007E2B14" w:rsidRDefault="00354D2A" w:rsidP="007E2B14">
      <w:pPr>
        <w:pStyle w:val="13"/>
        <w:tabs>
          <w:tab w:val="left" w:pos="2880"/>
        </w:tabs>
        <w:bidi w:val="0"/>
        <w:spacing w:before="120" w:after="120" w:line="240" w:lineRule="auto"/>
        <w:ind w:left="1080"/>
        <w:rPr>
          <w:rFonts w:ascii="Arial" w:hAnsi="Arial" w:cs="Arial"/>
        </w:rPr>
      </w:pPr>
      <w:r w:rsidRPr="007E2B14">
        <w:rPr>
          <w:rFonts w:ascii="Arial" w:hAnsi="Arial" w:cs="Arial"/>
        </w:rPr>
        <w:t xml:space="preserve">Configuration management </w:t>
      </w:r>
      <w:r w:rsidR="00830738" w:rsidRPr="007E2B14">
        <w:rPr>
          <w:rFonts w:ascii="Arial" w:hAnsi="Arial" w:cs="Arial"/>
        </w:rPr>
        <w:t>History and replay</w:t>
      </w:r>
    </w:p>
    <w:p w:rsidR="00AB6F0A" w:rsidRPr="00AB6F0A" w:rsidRDefault="00AB6F0A" w:rsidP="00AB6F0A">
      <w:pPr>
        <w:pStyle w:val="2"/>
        <w:numPr>
          <w:ilvl w:val="1"/>
          <w:numId w:val="5"/>
        </w:numPr>
        <w:bidi w:val="0"/>
        <w:spacing w:before="240" w:line="240" w:lineRule="auto"/>
        <w:ind w:left="1080" w:hanging="1080"/>
        <w:rPr>
          <w:rFonts w:ascii="Arial" w:hAnsi="Arial" w:cs="Arial"/>
          <w:sz w:val="28"/>
        </w:rPr>
      </w:pPr>
      <w:bookmarkStart w:id="33" w:name="_Toc512150925"/>
      <w:r>
        <w:rPr>
          <w:rFonts w:ascii="Arial" w:hAnsi="Arial" w:cs="Arial"/>
          <w:sz w:val="28"/>
        </w:rPr>
        <w:t>Requirements</w:t>
      </w:r>
      <w:bookmarkEnd w:id="33"/>
    </w:p>
    <w:p w:rsidR="000D1F96" w:rsidRPr="000D1F96" w:rsidRDefault="000D1F96" w:rsidP="00953C00">
      <w:pPr>
        <w:pStyle w:val="13"/>
        <w:numPr>
          <w:ilvl w:val="0"/>
          <w:numId w:val="33"/>
        </w:numPr>
        <w:tabs>
          <w:tab w:val="left" w:pos="2880"/>
        </w:tabs>
        <w:bidi w:val="0"/>
        <w:spacing w:before="120" w:after="120" w:line="240" w:lineRule="auto"/>
        <w:ind w:left="1440"/>
        <w:rPr>
          <w:rFonts w:ascii="Arial" w:hAnsi="Arial" w:cs="Arial"/>
        </w:rPr>
      </w:pPr>
      <w:r w:rsidRPr="000D1F96">
        <w:rPr>
          <w:rFonts w:ascii="Arial" w:hAnsi="Arial" w:cs="Arial"/>
        </w:rPr>
        <w:t>The system will enable analysis and reporting of various types - detailed reports and graphs</w:t>
      </w:r>
    </w:p>
    <w:p w:rsidR="000D1F96" w:rsidRPr="000D1F96" w:rsidRDefault="000D1F96" w:rsidP="00953C00">
      <w:pPr>
        <w:pStyle w:val="13"/>
        <w:numPr>
          <w:ilvl w:val="0"/>
          <w:numId w:val="33"/>
        </w:numPr>
        <w:tabs>
          <w:tab w:val="left" w:pos="2880"/>
        </w:tabs>
        <w:bidi w:val="0"/>
        <w:spacing w:before="120" w:after="120" w:line="240" w:lineRule="auto"/>
        <w:ind w:left="1440"/>
        <w:rPr>
          <w:rFonts w:ascii="Arial" w:hAnsi="Arial" w:cs="Arial"/>
        </w:rPr>
      </w:pPr>
      <w:r w:rsidRPr="000D1F96">
        <w:rPr>
          <w:rFonts w:ascii="Arial" w:hAnsi="Arial" w:cs="Arial"/>
        </w:rPr>
        <w:t>The system will allow exporting data to Excel for further processing and display</w:t>
      </w:r>
    </w:p>
    <w:p w:rsidR="000D1F96" w:rsidRPr="000D1F96" w:rsidRDefault="000D1F96" w:rsidP="00953C00">
      <w:pPr>
        <w:pStyle w:val="13"/>
        <w:numPr>
          <w:ilvl w:val="0"/>
          <w:numId w:val="33"/>
        </w:numPr>
        <w:tabs>
          <w:tab w:val="left" w:pos="2880"/>
        </w:tabs>
        <w:bidi w:val="0"/>
        <w:spacing w:before="120" w:after="120" w:line="240" w:lineRule="auto"/>
        <w:ind w:left="1440"/>
        <w:rPr>
          <w:rFonts w:ascii="Arial" w:hAnsi="Arial" w:cs="Arial"/>
        </w:rPr>
      </w:pPr>
      <w:r w:rsidRPr="000D1F96">
        <w:rPr>
          <w:rFonts w:ascii="Arial" w:hAnsi="Arial" w:cs="Arial"/>
        </w:rPr>
        <w:t>Enabling the various processes will be implemented through Web services and external interfaces</w:t>
      </w:r>
    </w:p>
    <w:p w:rsidR="000D1F96" w:rsidRPr="000D1F96" w:rsidRDefault="000D1F96" w:rsidP="00953C00">
      <w:pPr>
        <w:pStyle w:val="13"/>
        <w:numPr>
          <w:ilvl w:val="0"/>
          <w:numId w:val="33"/>
        </w:numPr>
        <w:tabs>
          <w:tab w:val="left" w:pos="2880"/>
        </w:tabs>
        <w:bidi w:val="0"/>
        <w:spacing w:before="120" w:after="120" w:line="240" w:lineRule="auto"/>
        <w:ind w:left="1440"/>
        <w:rPr>
          <w:rFonts w:ascii="Arial" w:hAnsi="Arial" w:cs="Arial"/>
        </w:rPr>
      </w:pPr>
      <w:r w:rsidRPr="000D1F96">
        <w:rPr>
          <w:rFonts w:ascii="Arial" w:hAnsi="Arial" w:cs="Arial"/>
        </w:rPr>
        <w:t>The system will also include FUSION types</w:t>
      </w:r>
    </w:p>
    <w:p w:rsidR="000D1F96" w:rsidRPr="000D1F96" w:rsidRDefault="000D1F96" w:rsidP="00953C00">
      <w:pPr>
        <w:pStyle w:val="13"/>
        <w:numPr>
          <w:ilvl w:val="0"/>
          <w:numId w:val="33"/>
        </w:numPr>
        <w:tabs>
          <w:tab w:val="left" w:pos="2880"/>
        </w:tabs>
        <w:bidi w:val="0"/>
        <w:spacing w:before="120" w:after="120" w:line="240" w:lineRule="auto"/>
        <w:ind w:left="1440"/>
        <w:rPr>
          <w:rFonts w:ascii="Arial" w:hAnsi="Arial" w:cs="Arial"/>
        </w:rPr>
      </w:pPr>
      <w:r w:rsidRPr="000D1F96">
        <w:rPr>
          <w:rFonts w:ascii="Arial" w:hAnsi="Arial" w:cs="Arial"/>
        </w:rPr>
        <w:t>The licenses for the various algorithms will enable processing of limited quantities as determined</w:t>
      </w:r>
    </w:p>
    <w:p w:rsidR="000D1F96" w:rsidRPr="000D1F96" w:rsidRDefault="000D1F96" w:rsidP="00953C00">
      <w:pPr>
        <w:pStyle w:val="13"/>
        <w:numPr>
          <w:ilvl w:val="0"/>
          <w:numId w:val="33"/>
        </w:numPr>
        <w:tabs>
          <w:tab w:val="left" w:pos="2880"/>
        </w:tabs>
        <w:bidi w:val="0"/>
        <w:spacing w:before="120" w:after="120" w:line="240" w:lineRule="auto"/>
        <w:ind w:left="1440"/>
        <w:rPr>
          <w:rFonts w:ascii="Arial" w:hAnsi="Arial" w:cs="Arial"/>
        </w:rPr>
      </w:pPr>
      <w:r w:rsidRPr="000D1F96">
        <w:rPr>
          <w:rFonts w:ascii="Arial" w:hAnsi="Arial" w:cs="Arial"/>
        </w:rPr>
        <w:t>Temporary Processing times are not critical because the system is for research purposes only.</w:t>
      </w:r>
    </w:p>
    <w:p w:rsidR="000D1F96" w:rsidRPr="000D1F96" w:rsidRDefault="000D1F96" w:rsidP="00953C00">
      <w:pPr>
        <w:pStyle w:val="13"/>
        <w:numPr>
          <w:ilvl w:val="0"/>
          <w:numId w:val="33"/>
        </w:numPr>
        <w:tabs>
          <w:tab w:val="left" w:pos="2880"/>
        </w:tabs>
        <w:bidi w:val="0"/>
        <w:spacing w:before="120" w:after="120" w:line="240" w:lineRule="auto"/>
        <w:ind w:left="1440"/>
        <w:rPr>
          <w:rFonts w:ascii="Arial" w:hAnsi="Arial" w:cs="Arial"/>
        </w:rPr>
      </w:pPr>
      <w:r w:rsidRPr="000D1F96">
        <w:rPr>
          <w:rFonts w:ascii="Arial" w:hAnsi="Arial" w:cs="Arial"/>
        </w:rPr>
        <w:t>Flexible testing environment</w:t>
      </w:r>
    </w:p>
    <w:p w:rsidR="000D1F96" w:rsidRPr="000D1F96" w:rsidRDefault="000D1F96" w:rsidP="00110037">
      <w:pPr>
        <w:pStyle w:val="13"/>
        <w:numPr>
          <w:ilvl w:val="0"/>
          <w:numId w:val="33"/>
        </w:numPr>
        <w:tabs>
          <w:tab w:val="left" w:pos="2880"/>
        </w:tabs>
        <w:bidi w:val="0"/>
        <w:spacing w:before="120" w:after="120" w:line="240" w:lineRule="auto"/>
        <w:ind w:left="1440"/>
        <w:rPr>
          <w:rFonts w:ascii="Arial" w:hAnsi="Arial" w:cs="Arial"/>
        </w:rPr>
      </w:pPr>
      <w:r w:rsidRPr="000D1F96">
        <w:rPr>
          <w:rFonts w:ascii="Arial" w:hAnsi="Arial" w:cs="Arial"/>
        </w:rPr>
        <w:t xml:space="preserve">The system will enable GUI operation </w:t>
      </w:r>
      <w:r w:rsidR="00110037">
        <w:rPr>
          <w:rFonts w:ascii="Arial" w:hAnsi="Arial" w:cs="Arial"/>
        </w:rPr>
        <w:t>and / or</w:t>
      </w:r>
      <w:r w:rsidRPr="000D1F96">
        <w:rPr>
          <w:rFonts w:ascii="Arial" w:hAnsi="Arial" w:cs="Arial"/>
        </w:rPr>
        <w:t xml:space="preserve"> batch files and / or command line</w:t>
      </w:r>
    </w:p>
    <w:p w:rsidR="000D1F96" w:rsidRPr="000D1F96" w:rsidRDefault="000D1F96" w:rsidP="00953C00">
      <w:pPr>
        <w:pStyle w:val="13"/>
        <w:numPr>
          <w:ilvl w:val="0"/>
          <w:numId w:val="33"/>
        </w:numPr>
        <w:tabs>
          <w:tab w:val="left" w:pos="2880"/>
        </w:tabs>
        <w:bidi w:val="0"/>
        <w:spacing w:before="120" w:after="120" w:line="240" w:lineRule="auto"/>
        <w:ind w:left="1440"/>
        <w:rPr>
          <w:rFonts w:ascii="Arial" w:hAnsi="Arial" w:cs="Arial"/>
        </w:rPr>
      </w:pPr>
      <w:r w:rsidRPr="000D1F96">
        <w:rPr>
          <w:rFonts w:ascii="Arial" w:hAnsi="Arial" w:cs="Arial"/>
        </w:rPr>
        <w:t>Implementation of ISO / IEC 19795 performance testing &amp; reporting</w:t>
      </w:r>
    </w:p>
    <w:p w:rsidR="000D1F96" w:rsidRPr="000D1F96" w:rsidRDefault="000D1F96" w:rsidP="00953C00">
      <w:pPr>
        <w:pStyle w:val="13"/>
        <w:numPr>
          <w:ilvl w:val="0"/>
          <w:numId w:val="33"/>
        </w:numPr>
        <w:tabs>
          <w:tab w:val="left" w:pos="2880"/>
        </w:tabs>
        <w:bidi w:val="0"/>
        <w:spacing w:before="120" w:after="120" w:line="240" w:lineRule="auto"/>
        <w:ind w:left="1440"/>
        <w:rPr>
          <w:rFonts w:ascii="Arial" w:hAnsi="Arial" w:cs="Arial"/>
        </w:rPr>
      </w:pPr>
      <w:r w:rsidRPr="000D1F96">
        <w:rPr>
          <w:rFonts w:ascii="Arial" w:hAnsi="Arial" w:cs="Arial"/>
        </w:rPr>
        <w:t>Ensure compatibility with standard biometric data formats</w:t>
      </w:r>
    </w:p>
    <w:p w:rsidR="000D1F96" w:rsidRPr="000D1F96" w:rsidRDefault="000D1F96" w:rsidP="00953C00">
      <w:pPr>
        <w:pStyle w:val="13"/>
        <w:numPr>
          <w:ilvl w:val="0"/>
          <w:numId w:val="33"/>
        </w:numPr>
        <w:tabs>
          <w:tab w:val="left" w:pos="2880"/>
        </w:tabs>
        <w:bidi w:val="0"/>
        <w:spacing w:before="120" w:after="120" w:line="240" w:lineRule="auto"/>
        <w:ind w:left="1440"/>
        <w:rPr>
          <w:rFonts w:ascii="Arial" w:hAnsi="Arial" w:cs="Arial"/>
        </w:rPr>
      </w:pPr>
      <w:r w:rsidRPr="000D1F96">
        <w:rPr>
          <w:rFonts w:ascii="Arial" w:hAnsi="Arial" w:cs="Arial"/>
        </w:rPr>
        <w:t>The system will allow screening test data and results based on multiple characteristics and conditions</w:t>
      </w:r>
    </w:p>
    <w:p w:rsidR="000D1F96" w:rsidRPr="000D1F96" w:rsidRDefault="000D1F96" w:rsidP="00953C00">
      <w:pPr>
        <w:pStyle w:val="13"/>
        <w:numPr>
          <w:ilvl w:val="0"/>
          <w:numId w:val="33"/>
        </w:numPr>
        <w:tabs>
          <w:tab w:val="left" w:pos="2880"/>
        </w:tabs>
        <w:bidi w:val="0"/>
        <w:spacing w:before="120" w:after="120" w:line="240" w:lineRule="auto"/>
        <w:ind w:left="1440"/>
        <w:rPr>
          <w:rFonts w:ascii="Arial" w:hAnsi="Arial" w:cs="Arial"/>
        </w:rPr>
      </w:pPr>
      <w:r w:rsidRPr="000D1F96">
        <w:rPr>
          <w:rFonts w:ascii="Arial" w:hAnsi="Arial" w:cs="Arial"/>
        </w:rPr>
        <w:t>The system will allow the creation of templates and compare datasets to create matching scores</w:t>
      </w:r>
    </w:p>
    <w:p w:rsidR="000D1F96" w:rsidRPr="000D1F96" w:rsidRDefault="000D1F96" w:rsidP="00953C00">
      <w:pPr>
        <w:pStyle w:val="13"/>
        <w:numPr>
          <w:ilvl w:val="0"/>
          <w:numId w:val="33"/>
        </w:numPr>
        <w:tabs>
          <w:tab w:val="left" w:pos="2880"/>
        </w:tabs>
        <w:bidi w:val="0"/>
        <w:spacing w:before="120" w:after="120" w:line="240" w:lineRule="auto"/>
        <w:ind w:left="1440"/>
        <w:rPr>
          <w:rFonts w:ascii="Arial" w:hAnsi="Arial" w:cs="Arial"/>
        </w:rPr>
      </w:pPr>
      <w:r w:rsidRPr="000D1F96">
        <w:rPr>
          <w:rFonts w:ascii="Arial" w:hAnsi="Arial" w:cs="Arial"/>
        </w:rPr>
        <w:t>The system will allow to normalize grades</w:t>
      </w:r>
    </w:p>
    <w:p w:rsidR="000D1F96" w:rsidRPr="000D1F96" w:rsidRDefault="000D1F96" w:rsidP="00953C00">
      <w:pPr>
        <w:pStyle w:val="13"/>
        <w:numPr>
          <w:ilvl w:val="0"/>
          <w:numId w:val="33"/>
        </w:numPr>
        <w:tabs>
          <w:tab w:val="left" w:pos="2880"/>
        </w:tabs>
        <w:bidi w:val="0"/>
        <w:spacing w:before="120" w:after="120" w:line="240" w:lineRule="auto"/>
        <w:ind w:left="1440"/>
        <w:rPr>
          <w:rFonts w:ascii="Arial" w:hAnsi="Arial" w:cs="Arial"/>
        </w:rPr>
      </w:pPr>
      <w:r w:rsidRPr="000D1F96">
        <w:rPr>
          <w:rFonts w:ascii="Arial" w:hAnsi="Arial" w:cs="Arial"/>
        </w:rPr>
        <w:t>The system will work with "open" data and interface formats</w:t>
      </w:r>
    </w:p>
    <w:p w:rsidR="000D1F96" w:rsidRPr="000D1F96" w:rsidRDefault="000D1F96" w:rsidP="00953C00">
      <w:pPr>
        <w:pStyle w:val="13"/>
        <w:numPr>
          <w:ilvl w:val="0"/>
          <w:numId w:val="33"/>
        </w:numPr>
        <w:tabs>
          <w:tab w:val="left" w:pos="2880"/>
        </w:tabs>
        <w:bidi w:val="0"/>
        <w:spacing w:before="120" w:after="120" w:line="240" w:lineRule="auto"/>
        <w:ind w:left="1440"/>
        <w:rPr>
          <w:rFonts w:ascii="Arial" w:hAnsi="Arial" w:cs="Arial"/>
        </w:rPr>
      </w:pPr>
      <w:r w:rsidRPr="000D1F96">
        <w:rPr>
          <w:rFonts w:ascii="Arial" w:hAnsi="Arial" w:cs="Arial"/>
        </w:rPr>
        <w:t>NIST XML for describing biometric data sets, images and templates</w:t>
      </w:r>
    </w:p>
    <w:p w:rsidR="003572D3" w:rsidRDefault="003572D3" w:rsidP="003572D3">
      <w:pPr>
        <w:pStyle w:val="13"/>
        <w:numPr>
          <w:ilvl w:val="0"/>
          <w:numId w:val="33"/>
        </w:numPr>
        <w:tabs>
          <w:tab w:val="left" w:pos="2880"/>
        </w:tabs>
        <w:bidi w:val="0"/>
        <w:spacing w:before="120" w:after="120" w:line="240" w:lineRule="auto"/>
        <w:ind w:left="1440"/>
        <w:rPr>
          <w:rFonts w:ascii="Arial" w:hAnsi="Arial" w:cs="Arial"/>
        </w:rPr>
      </w:pPr>
      <w:r>
        <w:rPr>
          <w:rFonts w:ascii="Arial" w:hAnsi="Arial" w:cs="Arial"/>
        </w:rPr>
        <w:t xml:space="preserve">The system shall save all historic parameters and tests scenario for regulatory purposes and enable “replay” </w:t>
      </w:r>
      <w:proofErr w:type="spellStart"/>
      <w:r>
        <w:rPr>
          <w:rFonts w:ascii="Arial" w:hAnsi="Arial" w:cs="Arial"/>
        </w:rPr>
        <w:t>scenaris</w:t>
      </w:r>
      <w:proofErr w:type="spellEnd"/>
      <w:r>
        <w:rPr>
          <w:rFonts w:ascii="Arial" w:hAnsi="Arial" w:cs="Arial"/>
        </w:rPr>
        <w:t>.</w:t>
      </w:r>
    </w:p>
    <w:p w:rsidR="000D1F96" w:rsidRPr="000D1F96" w:rsidRDefault="000D1F96" w:rsidP="003572D3">
      <w:pPr>
        <w:pStyle w:val="13"/>
        <w:numPr>
          <w:ilvl w:val="0"/>
          <w:numId w:val="33"/>
        </w:numPr>
        <w:tabs>
          <w:tab w:val="left" w:pos="2880"/>
        </w:tabs>
        <w:bidi w:val="0"/>
        <w:spacing w:before="120" w:after="120" w:line="240" w:lineRule="auto"/>
        <w:ind w:left="1440"/>
        <w:rPr>
          <w:rFonts w:ascii="Arial" w:hAnsi="Arial" w:cs="Arial"/>
        </w:rPr>
      </w:pPr>
      <w:r w:rsidRPr="000D1F96">
        <w:rPr>
          <w:rFonts w:ascii="Arial" w:hAnsi="Arial" w:cs="Arial"/>
        </w:rPr>
        <w:t>Multiple interfaces algorithm i</w:t>
      </w:r>
      <w:r w:rsidR="003572D3">
        <w:rPr>
          <w:rFonts w:ascii="Arial" w:hAnsi="Arial" w:cs="Arial"/>
        </w:rPr>
        <w:t>nterfaces, including</w:t>
      </w:r>
      <w:r w:rsidRPr="000D1F96">
        <w:rPr>
          <w:rFonts w:ascii="Arial" w:hAnsi="Arial" w:cs="Arial"/>
        </w:rPr>
        <w:t xml:space="preserve">, </w:t>
      </w:r>
      <w:proofErr w:type="spellStart"/>
      <w:r w:rsidRPr="000D1F96">
        <w:rPr>
          <w:rFonts w:ascii="Arial" w:hAnsi="Arial" w:cs="Arial"/>
        </w:rPr>
        <w:t>BioAPI</w:t>
      </w:r>
      <w:proofErr w:type="spellEnd"/>
    </w:p>
    <w:p w:rsidR="000D1F96" w:rsidRDefault="000D1F96" w:rsidP="00953C00">
      <w:pPr>
        <w:pStyle w:val="13"/>
        <w:numPr>
          <w:ilvl w:val="0"/>
          <w:numId w:val="33"/>
        </w:numPr>
        <w:tabs>
          <w:tab w:val="left" w:pos="2880"/>
        </w:tabs>
        <w:bidi w:val="0"/>
        <w:spacing w:before="120" w:after="120" w:line="240" w:lineRule="auto"/>
        <w:ind w:left="1440"/>
        <w:rPr>
          <w:rFonts w:ascii="Arial" w:hAnsi="Arial" w:cs="Arial"/>
        </w:rPr>
      </w:pPr>
      <w:r w:rsidRPr="000D1F96">
        <w:rPr>
          <w:rFonts w:ascii="Arial" w:hAnsi="Arial" w:cs="Arial"/>
        </w:rPr>
        <w:t>The system will be installed in the Windows environment</w:t>
      </w:r>
    </w:p>
    <w:p w:rsidR="009A22E1" w:rsidRPr="000D1F96" w:rsidRDefault="009A22E1" w:rsidP="009A22E1">
      <w:pPr>
        <w:pStyle w:val="13"/>
        <w:numPr>
          <w:ilvl w:val="0"/>
          <w:numId w:val="33"/>
        </w:numPr>
        <w:tabs>
          <w:tab w:val="left" w:pos="2880"/>
        </w:tabs>
        <w:bidi w:val="0"/>
        <w:spacing w:before="120" w:after="120" w:line="240" w:lineRule="auto"/>
        <w:ind w:left="1440"/>
        <w:rPr>
          <w:rFonts w:ascii="Arial" w:hAnsi="Arial" w:cs="Arial"/>
        </w:rPr>
      </w:pPr>
      <w:r>
        <w:rPr>
          <w:rFonts w:ascii="Arial" w:hAnsi="Arial" w:cs="Arial"/>
        </w:rPr>
        <w:t xml:space="preserve">The system shall have logging and fault and error </w:t>
      </w:r>
      <w:proofErr w:type="spellStart"/>
      <w:r>
        <w:rPr>
          <w:rFonts w:ascii="Arial" w:hAnsi="Arial" w:cs="Arial"/>
        </w:rPr>
        <w:t>hadling</w:t>
      </w:r>
      <w:proofErr w:type="spellEnd"/>
      <w:r>
        <w:rPr>
          <w:rFonts w:ascii="Arial" w:hAnsi="Arial" w:cs="Arial"/>
        </w:rPr>
        <w:t xml:space="preserve"> </w:t>
      </w:r>
      <w:proofErr w:type="spellStart"/>
      <w:r>
        <w:rPr>
          <w:rFonts w:ascii="Arial" w:hAnsi="Arial" w:cs="Arial"/>
        </w:rPr>
        <w:t>mechanis</w:t>
      </w:r>
      <w:proofErr w:type="spellEnd"/>
      <w:r>
        <w:rPr>
          <w:rFonts w:ascii="Arial" w:hAnsi="Arial" w:cs="Arial"/>
        </w:rPr>
        <w:t>.</w:t>
      </w:r>
    </w:p>
    <w:p w:rsidR="005971E1" w:rsidRPr="00017DB9" w:rsidRDefault="000D1F96" w:rsidP="005971E1">
      <w:pPr>
        <w:pStyle w:val="13"/>
        <w:numPr>
          <w:ilvl w:val="0"/>
          <w:numId w:val="33"/>
        </w:numPr>
        <w:tabs>
          <w:tab w:val="left" w:pos="2880"/>
        </w:tabs>
        <w:bidi w:val="0"/>
        <w:spacing w:before="120" w:after="120" w:line="240" w:lineRule="auto"/>
        <w:ind w:left="1440"/>
        <w:rPr>
          <w:rFonts w:ascii="Arial" w:eastAsiaTheme="majorEastAsia" w:hAnsi="Arial" w:cs="Arial"/>
          <w:b/>
          <w:bCs/>
          <w:color w:val="0B5294" w:themeColor="accent1" w:themeShade="BF"/>
          <w:sz w:val="32"/>
          <w:szCs w:val="32"/>
        </w:rPr>
      </w:pPr>
      <w:r w:rsidRPr="000D1F96">
        <w:rPr>
          <w:rFonts w:ascii="Arial" w:hAnsi="Arial" w:cs="Arial"/>
        </w:rPr>
        <w:t xml:space="preserve">Preference will be given to the establishment of a platform that is a </w:t>
      </w:r>
      <w:r w:rsidR="005971E1">
        <w:rPr>
          <w:rFonts w:ascii="Arial" w:hAnsi="Arial" w:cs="Arial"/>
        </w:rPr>
        <w:t>COTS</w:t>
      </w:r>
      <w:r w:rsidRPr="000D1F96">
        <w:rPr>
          <w:rFonts w:ascii="Arial" w:hAnsi="Arial" w:cs="Arial"/>
        </w:rPr>
        <w:t xml:space="preserve"> product</w:t>
      </w:r>
    </w:p>
    <w:p w:rsidR="00017DB9" w:rsidRPr="005971E1" w:rsidRDefault="00017DB9" w:rsidP="00017DB9">
      <w:pPr>
        <w:pStyle w:val="13"/>
        <w:numPr>
          <w:ilvl w:val="0"/>
          <w:numId w:val="33"/>
        </w:numPr>
        <w:tabs>
          <w:tab w:val="left" w:pos="2880"/>
        </w:tabs>
        <w:bidi w:val="0"/>
        <w:spacing w:before="120" w:after="120" w:line="240" w:lineRule="auto"/>
        <w:ind w:left="1440"/>
        <w:rPr>
          <w:rFonts w:ascii="Arial" w:eastAsiaTheme="majorEastAsia" w:hAnsi="Arial" w:cs="Arial"/>
          <w:b/>
          <w:bCs/>
          <w:color w:val="0B5294" w:themeColor="accent1" w:themeShade="BF"/>
          <w:sz w:val="32"/>
          <w:szCs w:val="32"/>
        </w:rPr>
      </w:pPr>
      <w:r>
        <w:rPr>
          <w:rFonts w:ascii="Arial" w:hAnsi="Arial" w:cs="Arial"/>
        </w:rPr>
        <w:lastRenderedPageBreak/>
        <w:t xml:space="preserve">The proposer shall list and present </w:t>
      </w:r>
      <w:proofErr w:type="spellStart"/>
      <w:r>
        <w:rPr>
          <w:rFonts w:ascii="Arial" w:hAnsi="Arial" w:cs="Arial"/>
        </w:rPr>
        <w:t>addiitinal</w:t>
      </w:r>
      <w:proofErr w:type="spellEnd"/>
      <w:r>
        <w:rPr>
          <w:rFonts w:ascii="Arial" w:hAnsi="Arial" w:cs="Arial"/>
        </w:rPr>
        <w:t xml:space="preserve"> reports and analysis </w:t>
      </w:r>
    </w:p>
    <w:p w:rsidR="005971E1" w:rsidRPr="00F96B53" w:rsidRDefault="005971E1" w:rsidP="005971E1">
      <w:pPr>
        <w:pStyle w:val="2"/>
        <w:numPr>
          <w:ilvl w:val="1"/>
          <w:numId w:val="5"/>
        </w:numPr>
        <w:bidi w:val="0"/>
        <w:spacing w:before="240" w:line="240" w:lineRule="auto"/>
        <w:ind w:left="1080" w:hanging="1080"/>
        <w:rPr>
          <w:rFonts w:ascii="Arial" w:hAnsi="Arial" w:cs="Arial"/>
          <w:sz w:val="28"/>
        </w:rPr>
      </w:pPr>
      <w:bookmarkStart w:id="34" w:name="_Toc512150926"/>
      <w:r>
        <w:rPr>
          <w:rFonts w:ascii="Arial" w:hAnsi="Arial" w:cs="Arial"/>
          <w:sz w:val="28"/>
        </w:rPr>
        <w:t xml:space="preserve">Required </w:t>
      </w:r>
      <w:r w:rsidRPr="00F96B53">
        <w:rPr>
          <w:rFonts w:ascii="Arial" w:hAnsi="Arial" w:cs="Arial"/>
          <w:sz w:val="28"/>
        </w:rPr>
        <w:t>Services</w:t>
      </w:r>
      <w:bookmarkEnd w:id="34"/>
    </w:p>
    <w:p w:rsidR="005971E1" w:rsidRPr="0097353E" w:rsidRDefault="005971E1" w:rsidP="006A6B5A">
      <w:pPr>
        <w:pStyle w:val="20"/>
        <w:numPr>
          <w:ilvl w:val="0"/>
          <w:numId w:val="32"/>
        </w:numPr>
        <w:bidi w:val="0"/>
        <w:spacing w:before="120" w:beforeAutospacing="0" w:after="120" w:afterAutospacing="0" w:line="240" w:lineRule="auto"/>
        <w:ind w:left="1440"/>
        <w:rPr>
          <w:rFonts w:ascii="Arial" w:hAnsi="Arial" w:cs="Arial"/>
          <w:sz w:val="24"/>
          <w:szCs w:val="32"/>
        </w:rPr>
      </w:pPr>
      <w:r w:rsidRPr="0097353E">
        <w:rPr>
          <w:rFonts w:ascii="Arial" w:hAnsi="Arial" w:cs="Arial"/>
          <w:sz w:val="24"/>
          <w:szCs w:val="32"/>
        </w:rPr>
        <w:t xml:space="preserve">The system shall be installed in BDMA premises by </w:t>
      </w:r>
      <w:r w:rsidR="006A6B5A">
        <w:rPr>
          <w:rFonts w:ascii="Arial" w:hAnsi="Arial" w:cs="Arial"/>
          <w:sz w:val="24"/>
          <w:szCs w:val="32"/>
        </w:rPr>
        <w:t>BDMA employees and</w:t>
      </w:r>
      <w:r w:rsidRPr="0097353E">
        <w:rPr>
          <w:rFonts w:ascii="Arial" w:hAnsi="Arial" w:cs="Arial"/>
          <w:sz w:val="24"/>
          <w:szCs w:val="32"/>
        </w:rPr>
        <w:t xml:space="preserve"> own team due to security measure</w:t>
      </w:r>
    </w:p>
    <w:p w:rsidR="005971E1" w:rsidRPr="0097353E" w:rsidRDefault="005971E1" w:rsidP="000B059E">
      <w:pPr>
        <w:pStyle w:val="20"/>
        <w:numPr>
          <w:ilvl w:val="0"/>
          <w:numId w:val="32"/>
        </w:numPr>
        <w:bidi w:val="0"/>
        <w:spacing w:before="120" w:beforeAutospacing="0" w:after="120" w:afterAutospacing="0" w:line="240" w:lineRule="auto"/>
        <w:ind w:left="1440"/>
        <w:rPr>
          <w:rFonts w:ascii="Arial" w:hAnsi="Arial" w:cs="Arial"/>
          <w:sz w:val="24"/>
          <w:szCs w:val="32"/>
        </w:rPr>
      </w:pPr>
      <w:r w:rsidRPr="0097353E">
        <w:rPr>
          <w:rFonts w:ascii="Arial" w:hAnsi="Arial" w:cs="Arial"/>
          <w:sz w:val="24"/>
          <w:szCs w:val="32"/>
        </w:rPr>
        <w:t xml:space="preserve">The scope will include training  </w:t>
      </w:r>
      <w:proofErr w:type="spellStart"/>
      <w:r w:rsidRPr="0097353E">
        <w:rPr>
          <w:rFonts w:ascii="Arial" w:hAnsi="Arial" w:cs="Arial"/>
          <w:sz w:val="24"/>
          <w:szCs w:val="32"/>
        </w:rPr>
        <w:t>ervices</w:t>
      </w:r>
      <w:proofErr w:type="spellEnd"/>
    </w:p>
    <w:p w:rsidR="005971E1" w:rsidRPr="0097353E" w:rsidRDefault="005971E1" w:rsidP="000B059E">
      <w:pPr>
        <w:pStyle w:val="20"/>
        <w:numPr>
          <w:ilvl w:val="0"/>
          <w:numId w:val="32"/>
        </w:numPr>
        <w:bidi w:val="0"/>
        <w:spacing w:before="120" w:beforeAutospacing="0" w:after="120" w:afterAutospacing="0" w:line="240" w:lineRule="auto"/>
        <w:ind w:left="1440"/>
        <w:rPr>
          <w:rFonts w:ascii="Arial" w:hAnsi="Arial" w:cs="Arial"/>
          <w:sz w:val="24"/>
          <w:szCs w:val="32"/>
        </w:rPr>
      </w:pPr>
      <w:r w:rsidRPr="0097353E">
        <w:rPr>
          <w:rFonts w:ascii="Arial" w:hAnsi="Arial" w:cs="Arial"/>
          <w:sz w:val="24"/>
          <w:szCs w:val="32"/>
        </w:rPr>
        <w:t>The scope shall include biometric training services</w:t>
      </w:r>
    </w:p>
    <w:p w:rsidR="005971E1" w:rsidRPr="0097353E" w:rsidRDefault="005971E1" w:rsidP="000B059E">
      <w:pPr>
        <w:pStyle w:val="20"/>
        <w:numPr>
          <w:ilvl w:val="0"/>
          <w:numId w:val="32"/>
        </w:numPr>
        <w:bidi w:val="0"/>
        <w:spacing w:before="120" w:beforeAutospacing="0" w:after="120" w:afterAutospacing="0" w:line="240" w:lineRule="auto"/>
        <w:ind w:left="1440"/>
        <w:rPr>
          <w:rFonts w:ascii="Arial" w:hAnsi="Arial" w:cs="Arial"/>
          <w:sz w:val="24"/>
          <w:szCs w:val="32"/>
        </w:rPr>
      </w:pPr>
      <w:r w:rsidRPr="0097353E">
        <w:rPr>
          <w:rFonts w:ascii="Arial" w:hAnsi="Arial" w:cs="Arial"/>
          <w:sz w:val="24"/>
          <w:szCs w:val="32"/>
        </w:rPr>
        <w:t xml:space="preserve">The scope shall include </w:t>
      </w:r>
      <w:proofErr w:type="spellStart"/>
      <w:r w:rsidRPr="0097353E">
        <w:rPr>
          <w:rFonts w:ascii="Arial" w:hAnsi="Arial" w:cs="Arial"/>
          <w:sz w:val="24"/>
          <w:szCs w:val="32"/>
        </w:rPr>
        <w:t>Maitenance</w:t>
      </w:r>
      <w:proofErr w:type="spellEnd"/>
      <w:r w:rsidRPr="0097353E">
        <w:rPr>
          <w:rFonts w:ascii="Arial" w:hAnsi="Arial" w:cs="Arial"/>
          <w:sz w:val="24"/>
          <w:szCs w:val="32"/>
        </w:rPr>
        <w:t xml:space="preserve"> &amp; Support </w:t>
      </w:r>
      <w:proofErr w:type="spellStart"/>
      <w:r w:rsidRPr="0097353E">
        <w:rPr>
          <w:rFonts w:ascii="Arial" w:hAnsi="Arial" w:cs="Arial"/>
          <w:sz w:val="24"/>
          <w:szCs w:val="32"/>
        </w:rPr>
        <w:t>ervices</w:t>
      </w:r>
      <w:proofErr w:type="spellEnd"/>
    </w:p>
    <w:p w:rsidR="00252B94" w:rsidRDefault="00252B94" w:rsidP="00252B94">
      <w:pPr>
        <w:pStyle w:val="2"/>
        <w:numPr>
          <w:ilvl w:val="1"/>
          <w:numId w:val="5"/>
        </w:numPr>
        <w:bidi w:val="0"/>
        <w:spacing w:before="240" w:line="240" w:lineRule="auto"/>
        <w:ind w:left="1080" w:hanging="1080"/>
        <w:rPr>
          <w:rFonts w:ascii="Arial" w:hAnsi="Arial" w:cs="Arial"/>
          <w:sz w:val="28"/>
        </w:rPr>
      </w:pPr>
      <w:bookmarkStart w:id="35" w:name="_Toc512150927"/>
      <w:proofErr w:type="spellStart"/>
      <w:r>
        <w:rPr>
          <w:rFonts w:ascii="Arial" w:hAnsi="Arial" w:cs="Arial"/>
          <w:sz w:val="28"/>
        </w:rPr>
        <w:t>Algorythms</w:t>
      </w:r>
      <w:bookmarkEnd w:id="35"/>
      <w:proofErr w:type="spellEnd"/>
    </w:p>
    <w:p w:rsidR="00252B94" w:rsidRPr="007E2B14" w:rsidRDefault="00252B94" w:rsidP="00252B94">
      <w:pPr>
        <w:pStyle w:val="13"/>
        <w:tabs>
          <w:tab w:val="left" w:pos="2880"/>
        </w:tabs>
        <w:bidi w:val="0"/>
        <w:spacing w:before="120" w:after="120" w:line="240" w:lineRule="auto"/>
        <w:ind w:left="1080"/>
        <w:rPr>
          <w:rFonts w:ascii="Arial" w:hAnsi="Arial" w:cs="Arial"/>
        </w:rPr>
      </w:pPr>
      <w:r>
        <w:rPr>
          <w:rFonts w:ascii="Arial" w:hAnsi="Arial" w:cs="Arial"/>
        </w:rPr>
        <w:t>The system shall be able to handle various algorithms.</w:t>
      </w:r>
    </w:p>
    <w:p w:rsidR="005309D3" w:rsidRDefault="005309D3" w:rsidP="005971E1">
      <w:pPr>
        <w:pStyle w:val="13"/>
        <w:tabs>
          <w:tab w:val="left" w:pos="2880"/>
        </w:tabs>
        <w:bidi w:val="0"/>
        <w:spacing w:before="120" w:after="120" w:line="240" w:lineRule="auto"/>
        <w:rPr>
          <w:rFonts w:ascii="Arial" w:eastAsiaTheme="majorEastAsia" w:hAnsi="Arial" w:cs="Arial"/>
          <w:b/>
          <w:bCs/>
          <w:color w:val="0B5294" w:themeColor="accent1" w:themeShade="BF"/>
          <w:sz w:val="32"/>
          <w:szCs w:val="32"/>
        </w:rPr>
      </w:pPr>
      <w:r>
        <w:rPr>
          <w:rFonts w:ascii="Arial" w:hAnsi="Arial" w:cs="Arial"/>
          <w:sz w:val="32"/>
        </w:rPr>
        <w:br w:type="page"/>
      </w:r>
    </w:p>
    <w:p w:rsidR="0036387A" w:rsidRPr="00BB58AF" w:rsidRDefault="00AD1EEA" w:rsidP="00F82D73">
      <w:pPr>
        <w:pStyle w:val="10"/>
        <w:numPr>
          <w:ilvl w:val="0"/>
          <w:numId w:val="5"/>
        </w:numPr>
        <w:bidi w:val="0"/>
        <w:spacing w:before="240" w:after="240" w:line="240" w:lineRule="auto"/>
        <w:ind w:left="1080" w:hanging="1051"/>
        <w:jc w:val="both"/>
        <w:rPr>
          <w:rFonts w:ascii="Arial" w:hAnsi="Arial" w:cs="Arial"/>
          <w:sz w:val="32"/>
          <w:rtl/>
        </w:rPr>
      </w:pPr>
      <w:bookmarkStart w:id="36" w:name="_Toc512150928"/>
      <w:r>
        <w:rPr>
          <w:rFonts w:ascii="Arial" w:hAnsi="Arial" w:cs="Arial"/>
          <w:sz w:val="32"/>
        </w:rPr>
        <w:lastRenderedPageBreak/>
        <w:t>SUBMISSSION METHOD</w:t>
      </w:r>
      <w:bookmarkEnd w:id="36"/>
    </w:p>
    <w:p w:rsidR="00E65449" w:rsidRDefault="0036387A" w:rsidP="0036387A">
      <w:pPr>
        <w:pStyle w:val="13"/>
        <w:bidi w:val="0"/>
        <w:spacing w:before="120" w:after="120" w:line="240" w:lineRule="auto"/>
        <w:ind w:left="1080"/>
        <w:rPr>
          <w:rFonts w:ascii="Arial" w:hAnsi="Arial" w:cs="Arial"/>
          <w:sz w:val="22"/>
          <w:szCs w:val="22"/>
        </w:rPr>
      </w:pPr>
      <w:r w:rsidRPr="0036387A">
        <w:rPr>
          <w:rFonts w:ascii="Arial" w:hAnsi="Arial" w:cs="Arial"/>
          <w:sz w:val="22"/>
          <w:szCs w:val="22"/>
        </w:rPr>
        <w:t xml:space="preserve">The proposal </w:t>
      </w:r>
      <w:proofErr w:type="gramStart"/>
      <w:r w:rsidRPr="0036387A">
        <w:rPr>
          <w:rFonts w:ascii="Arial" w:hAnsi="Arial" w:cs="Arial"/>
          <w:sz w:val="22"/>
          <w:szCs w:val="22"/>
        </w:rPr>
        <w:t>will be submitted</w:t>
      </w:r>
      <w:proofErr w:type="gramEnd"/>
      <w:r w:rsidRPr="0036387A">
        <w:rPr>
          <w:rFonts w:ascii="Arial" w:hAnsi="Arial" w:cs="Arial"/>
          <w:sz w:val="22"/>
          <w:szCs w:val="22"/>
        </w:rPr>
        <w:t xml:space="preserve"> acc</w:t>
      </w:r>
      <w:r w:rsidR="00E65449">
        <w:rPr>
          <w:rFonts w:ascii="Arial" w:hAnsi="Arial" w:cs="Arial"/>
          <w:sz w:val="22"/>
          <w:szCs w:val="22"/>
        </w:rPr>
        <w:t>ording to the following outline.</w:t>
      </w:r>
    </w:p>
    <w:p w:rsidR="0036387A" w:rsidRPr="0036387A" w:rsidRDefault="00E65449" w:rsidP="00506034">
      <w:pPr>
        <w:pStyle w:val="13"/>
        <w:bidi w:val="0"/>
        <w:spacing w:before="120" w:after="120" w:line="240" w:lineRule="auto"/>
        <w:ind w:left="1080"/>
        <w:rPr>
          <w:rFonts w:ascii="Arial" w:hAnsi="Arial" w:cs="Arial"/>
          <w:sz w:val="22"/>
          <w:szCs w:val="22"/>
        </w:rPr>
      </w:pPr>
      <w:r>
        <w:rPr>
          <w:rFonts w:ascii="Arial" w:hAnsi="Arial" w:cs="Arial"/>
          <w:sz w:val="22"/>
          <w:szCs w:val="22"/>
        </w:rPr>
        <w:t xml:space="preserve">The proposal </w:t>
      </w:r>
      <w:proofErr w:type="gramStart"/>
      <w:r>
        <w:rPr>
          <w:rFonts w:ascii="Arial" w:hAnsi="Arial" w:cs="Arial"/>
          <w:sz w:val="22"/>
          <w:szCs w:val="22"/>
        </w:rPr>
        <w:t>will be submitted</w:t>
      </w:r>
      <w:proofErr w:type="gramEnd"/>
      <w:r>
        <w:rPr>
          <w:rFonts w:ascii="Arial" w:hAnsi="Arial" w:cs="Arial"/>
          <w:sz w:val="22"/>
          <w:szCs w:val="22"/>
        </w:rPr>
        <w:t xml:space="preserve"> in PDF</w:t>
      </w:r>
      <w:r w:rsidR="007F0BDA">
        <w:rPr>
          <w:rFonts w:ascii="Arial" w:hAnsi="Arial" w:cs="Arial"/>
          <w:sz w:val="22"/>
          <w:szCs w:val="22"/>
        </w:rPr>
        <w:t xml:space="preserve"> </w:t>
      </w:r>
      <w:r w:rsidR="00506034">
        <w:rPr>
          <w:rFonts w:ascii="Arial" w:hAnsi="Arial" w:cs="Arial"/>
          <w:sz w:val="22"/>
          <w:szCs w:val="22"/>
        </w:rPr>
        <w:t xml:space="preserve">and in </w:t>
      </w:r>
      <w:proofErr w:type="spellStart"/>
      <w:r w:rsidR="007F0BDA">
        <w:rPr>
          <w:rFonts w:ascii="Arial" w:hAnsi="Arial" w:cs="Arial"/>
          <w:sz w:val="22"/>
          <w:szCs w:val="22"/>
        </w:rPr>
        <w:t>Powerpoint</w:t>
      </w:r>
      <w:proofErr w:type="spellEnd"/>
      <w:r>
        <w:rPr>
          <w:rFonts w:ascii="Arial" w:hAnsi="Arial" w:cs="Arial"/>
          <w:sz w:val="22"/>
          <w:szCs w:val="22"/>
        </w:rPr>
        <w:t xml:space="preserve"> format and in Word format for the main body</w:t>
      </w:r>
      <w:r w:rsidR="00927C19">
        <w:rPr>
          <w:rFonts w:ascii="Arial" w:hAnsi="Arial" w:cs="Arial"/>
          <w:sz w:val="22"/>
          <w:szCs w:val="22"/>
        </w:rPr>
        <w:t xml:space="preserve"> (Identical)</w:t>
      </w:r>
      <w:r>
        <w:rPr>
          <w:rFonts w:ascii="Arial" w:hAnsi="Arial" w:cs="Arial"/>
          <w:sz w:val="22"/>
          <w:szCs w:val="22"/>
        </w:rPr>
        <w:t>.</w:t>
      </w:r>
      <w:r w:rsidR="0036387A" w:rsidRPr="0036387A">
        <w:rPr>
          <w:rFonts w:ascii="Arial" w:hAnsi="Arial" w:cs="Arial"/>
          <w:sz w:val="22"/>
          <w:szCs w:val="22"/>
        </w:rPr>
        <w:t xml:space="preserve"> </w:t>
      </w:r>
    </w:p>
    <w:p w:rsidR="0036387A" w:rsidRPr="0036387A" w:rsidRDefault="0036387A" w:rsidP="001434AB">
      <w:pPr>
        <w:pStyle w:val="2"/>
        <w:numPr>
          <w:ilvl w:val="1"/>
          <w:numId w:val="5"/>
        </w:numPr>
        <w:bidi w:val="0"/>
        <w:spacing w:before="240" w:line="240" w:lineRule="auto"/>
        <w:ind w:left="1080" w:hanging="1080"/>
        <w:rPr>
          <w:rFonts w:ascii="Arial" w:hAnsi="Arial" w:cs="Arial"/>
          <w:sz w:val="28"/>
        </w:rPr>
      </w:pPr>
      <w:bookmarkStart w:id="37" w:name="_Toc512150929"/>
      <w:r w:rsidRPr="0036387A">
        <w:rPr>
          <w:rFonts w:ascii="Arial" w:hAnsi="Arial" w:cs="Arial"/>
          <w:sz w:val="28"/>
        </w:rPr>
        <w:t>Introduction</w:t>
      </w:r>
      <w:bookmarkEnd w:id="37"/>
      <w:r w:rsidRPr="0036387A">
        <w:rPr>
          <w:rFonts w:ascii="Arial" w:hAnsi="Arial" w:cs="Arial"/>
          <w:sz w:val="28"/>
        </w:rPr>
        <w:t xml:space="preserve"> </w:t>
      </w:r>
    </w:p>
    <w:p w:rsidR="0036387A" w:rsidRPr="0036387A" w:rsidRDefault="0036387A" w:rsidP="00A736E6">
      <w:pPr>
        <w:pStyle w:val="13"/>
        <w:numPr>
          <w:ilvl w:val="0"/>
          <w:numId w:val="7"/>
        </w:numPr>
        <w:bidi w:val="0"/>
        <w:spacing w:before="120" w:after="120" w:line="240" w:lineRule="auto"/>
        <w:ind w:left="1440"/>
        <w:rPr>
          <w:rFonts w:ascii="Arial" w:hAnsi="Arial" w:cs="Arial"/>
          <w:sz w:val="22"/>
          <w:szCs w:val="22"/>
        </w:rPr>
      </w:pPr>
      <w:r w:rsidRPr="0036387A">
        <w:rPr>
          <w:rFonts w:ascii="Arial" w:hAnsi="Arial" w:cs="Arial"/>
          <w:sz w:val="22"/>
          <w:szCs w:val="22"/>
        </w:rPr>
        <w:t xml:space="preserve">Submitter details and contact data. </w:t>
      </w:r>
    </w:p>
    <w:p w:rsidR="0036387A" w:rsidRPr="0036387A" w:rsidRDefault="0036387A" w:rsidP="00A736E6">
      <w:pPr>
        <w:pStyle w:val="13"/>
        <w:numPr>
          <w:ilvl w:val="0"/>
          <w:numId w:val="7"/>
        </w:numPr>
        <w:bidi w:val="0"/>
        <w:spacing w:before="120" w:after="120" w:line="240" w:lineRule="auto"/>
        <w:ind w:left="1440"/>
        <w:rPr>
          <w:rFonts w:ascii="Arial" w:hAnsi="Arial" w:cs="Arial"/>
          <w:sz w:val="22"/>
          <w:szCs w:val="22"/>
        </w:rPr>
      </w:pPr>
      <w:r w:rsidRPr="0036387A">
        <w:rPr>
          <w:rFonts w:ascii="Arial" w:hAnsi="Arial" w:cs="Arial"/>
          <w:sz w:val="22"/>
          <w:szCs w:val="22"/>
        </w:rPr>
        <w:t>Executive Summary including a title and concise description of the components contained in the response, illustrative photo</w:t>
      </w:r>
      <w:r w:rsidR="00E65449">
        <w:rPr>
          <w:rFonts w:ascii="Arial" w:hAnsi="Arial" w:cs="Arial"/>
          <w:sz w:val="22"/>
          <w:szCs w:val="22"/>
        </w:rPr>
        <w:t>s</w:t>
      </w:r>
      <w:r w:rsidRPr="0036387A">
        <w:rPr>
          <w:rFonts w:ascii="Arial" w:hAnsi="Arial" w:cs="Arial"/>
          <w:sz w:val="22"/>
          <w:szCs w:val="22"/>
        </w:rPr>
        <w:t xml:space="preserve"> or figure</w:t>
      </w:r>
      <w:r w:rsidR="00E65449">
        <w:rPr>
          <w:rFonts w:ascii="Arial" w:hAnsi="Arial" w:cs="Arial"/>
          <w:sz w:val="22"/>
          <w:szCs w:val="22"/>
        </w:rPr>
        <w:t>s</w:t>
      </w:r>
      <w:r w:rsidRPr="0036387A">
        <w:rPr>
          <w:rFonts w:ascii="Arial" w:hAnsi="Arial" w:cs="Arial"/>
          <w:sz w:val="22"/>
          <w:szCs w:val="22"/>
        </w:rPr>
        <w:t xml:space="preserve">, implementation schedule and estimated cost. </w:t>
      </w:r>
    </w:p>
    <w:p w:rsidR="0036387A" w:rsidRDefault="00C22B65" w:rsidP="001434AB">
      <w:pPr>
        <w:pStyle w:val="2"/>
        <w:numPr>
          <w:ilvl w:val="1"/>
          <w:numId w:val="5"/>
        </w:numPr>
        <w:bidi w:val="0"/>
        <w:spacing w:before="240" w:line="240" w:lineRule="auto"/>
        <w:ind w:left="1080" w:hanging="1080"/>
        <w:rPr>
          <w:rFonts w:ascii="Arial" w:hAnsi="Arial" w:cs="Arial"/>
          <w:sz w:val="28"/>
        </w:rPr>
      </w:pPr>
      <w:bookmarkStart w:id="38" w:name="_Toc512150930"/>
      <w:r w:rsidRPr="00C22B65">
        <w:rPr>
          <w:rFonts w:ascii="Arial" w:hAnsi="Arial" w:cs="Arial"/>
          <w:sz w:val="28"/>
        </w:rPr>
        <w:t>Technical Chapter</w:t>
      </w:r>
      <w:bookmarkEnd w:id="38"/>
    </w:p>
    <w:p w:rsidR="00C22B65" w:rsidRPr="00C22B65" w:rsidRDefault="00C22B65" w:rsidP="00A736E6">
      <w:pPr>
        <w:pStyle w:val="13"/>
        <w:numPr>
          <w:ilvl w:val="0"/>
          <w:numId w:val="8"/>
        </w:numPr>
        <w:bidi w:val="0"/>
        <w:spacing w:before="120" w:after="120" w:line="240" w:lineRule="auto"/>
        <w:ind w:left="1526"/>
        <w:rPr>
          <w:rFonts w:ascii="Arial" w:hAnsi="Arial" w:cs="Arial"/>
          <w:sz w:val="22"/>
          <w:szCs w:val="22"/>
        </w:rPr>
      </w:pPr>
      <w:r w:rsidRPr="00C22B65">
        <w:rPr>
          <w:rFonts w:ascii="Arial" w:hAnsi="Arial" w:cs="Arial"/>
          <w:sz w:val="22"/>
          <w:szCs w:val="22"/>
        </w:rPr>
        <w:t xml:space="preserve">Solution description and its implementation method. </w:t>
      </w:r>
    </w:p>
    <w:p w:rsidR="00C22B65" w:rsidRPr="00C22B65" w:rsidRDefault="00C22B65" w:rsidP="00A736E6">
      <w:pPr>
        <w:pStyle w:val="13"/>
        <w:numPr>
          <w:ilvl w:val="0"/>
          <w:numId w:val="8"/>
        </w:numPr>
        <w:bidi w:val="0"/>
        <w:spacing w:before="120" w:after="120" w:line="240" w:lineRule="auto"/>
        <w:ind w:left="1526"/>
        <w:rPr>
          <w:rFonts w:ascii="Arial" w:hAnsi="Arial" w:cs="Arial"/>
          <w:sz w:val="22"/>
          <w:szCs w:val="22"/>
        </w:rPr>
      </w:pPr>
      <w:r w:rsidRPr="00C22B65">
        <w:rPr>
          <w:rFonts w:ascii="Arial" w:hAnsi="Arial" w:cs="Arial"/>
          <w:sz w:val="22"/>
          <w:szCs w:val="22"/>
        </w:rPr>
        <w:t xml:space="preserve">The technologies on which solution details </w:t>
      </w:r>
      <w:proofErr w:type="gramStart"/>
      <w:r w:rsidRPr="00C22B65">
        <w:rPr>
          <w:rFonts w:ascii="Arial" w:hAnsi="Arial" w:cs="Arial"/>
          <w:sz w:val="22"/>
          <w:szCs w:val="22"/>
        </w:rPr>
        <w:t>are based</w:t>
      </w:r>
      <w:proofErr w:type="gramEnd"/>
      <w:r w:rsidRPr="00C22B65">
        <w:rPr>
          <w:rFonts w:ascii="Arial" w:hAnsi="Arial" w:cs="Arial"/>
          <w:sz w:val="22"/>
          <w:szCs w:val="22"/>
        </w:rPr>
        <w:t xml:space="preserve">. </w:t>
      </w:r>
    </w:p>
    <w:p w:rsidR="00C22B65" w:rsidRPr="00C22B65" w:rsidRDefault="00C22B65" w:rsidP="00A736E6">
      <w:pPr>
        <w:pStyle w:val="13"/>
        <w:numPr>
          <w:ilvl w:val="0"/>
          <w:numId w:val="8"/>
        </w:numPr>
        <w:bidi w:val="0"/>
        <w:spacing w:before="120" w:after="120" w:line="240" w:lineRule="auto"/>
        <w:ind w:left="1526"/>
        <w:rPr>
          <w:rFonts w:ascii="Arial" w:hAnsi="Arial" w:cs="Arial"/>
          <w:sz w:val="22"/>
          <w:szCs w:val="22"/>
        </w:rPr>
      </w:pPr>
      <w:r w:rsidRPr="00C22B65">
        <w:rPr>
          <w:rFonts w:ascii="Arial" w:hAnsi="Arial" w:cs="Arial"/>
          <w:sz w:val="22"/>
          <w:szCs w:val="22"/>
        </w:rPr>
        <w:t xml:space="preserve">Details of performance in accordance with the details in the request body. </w:t>
      </w:r>
    </w:p>
    <w:p w:rsidR="00C22B65" w:rsidRDefault="00C22B65" w:rsidP="00A736E6">
      <w:pPr>
        <w:pStyle w:val="13"/>
        <w:numPr>
          <w:ilvl w:val="0"/>
          <w:numId w:val="8"/>
        </w:numPr>
        <w:bidi w:val="0"/>
        <w:spacing w:before="120" w:after="120" w:line="240" w:lineRule="auto"/>
        <w:ind w:left="1526"/>
        <w:rPr>
          <w:rFonts w:ascii="Arial" w:hAnsi="Arial" w:cs="Arial"/>
          <w:sz w:val="22"/>
          <w:szCs w:val="22"/>
        </w:rPr>
      </w:pPr>
      <w:r w:rsidRPr="00C22B65">
        <w:rPr>
          <w:rFonts w:ascii="Arial" w:hAnsi="Arial" w:cs="Arial"/>
          <w:sz w:val="22"/>
          <w:szCs w:val="22"/>
        </w:rPr>
        <w:t xml:space="preserve">Additions - a complete solution or solution components that will comply with the needs and are not detailed in this document. </w:t>
      </w:r>
    </w:p>
    <w:p w:rsidR="001C0490" w:rsidRDefault="001C0490" w:rsidP="001434AB">
      <w:pPr>
        <w:pStyle w:val="2"/>
        <w:numPr>
          <w:ilvl w:val="1"/>
          <w:numId w:val="5"/>
        </w:numPr>
        <w:bidi w:val="0"/>
        <w:spacing w:before="240" w:line="240" w:lineRule="auto"/>
        <w:ind w:left="1080" w:hanging="1080"/>
        <w:rPr>
          <w:rFonts w:ascii="Arial" w:hAnsi="Arial" w:cs="Arial"/>
          <w:sz w:val="28"/>
        </w:rPr>
      </w:pPr>
      <w:bookmarkStart w:id="39" w:name="_Toc512150931"/>
      <w:r>
        <w:rPr>
          <w:rFonts w:ascii="Arial" w:hAnsi="Arial" w:cs="Arial"/>
          <w:sz w:val="28"/>
        </w:rPr>
        <w:t>Compliance Table</w:t>
      </w:r>
      <w:bookmarkEnd w:id="39"/>
    </w:p>
    <w:p w:rsidR="00056C41" w:rsidRPr="00056C41" w:rsidRDefault="00056C41" w:rsidP="00C60278">
      <w:pPr>
        <w:pStyle w:val="20"/>
        <w:bidi w:val="0"/>
        <w:ind w:left="1080"/>
      </w:pPr>
      <w:r>
        <w:t xml:space="preserve">The submitter shall </w:t>
      </w:r>
      <w:proofErr w:type="spellStart"/>
      <w:r>
        <w:t>complere</w:t>
      </w:r>
      <w:proofErr w:type="spellEnd"/>
      <w:r>
        <w:t xml:space="preserve"> this table</w:t>
      </w:r>
    </w:p>
    <w:tbl>
      <w:tblPr>
        <w:tblStyle w:val="af0"/>
        <w:tblW w:w="8640" w:type="dxa"/>
        <w:tblInd w:w="1165" w:type="dxa"/>
        <w:tblLook w:val="04A0" w:firstRow="1" w:lastRow="0" w:firstColumn="1" w:lastColumn="0" w:noHBand="0" w:noVBand="1"/>
      </w:tblPr>
      <w:tblGrid>
        <w:gridCol w:w="630"/>
        <w:gridCol w:w="1800"/>
        <w:gridCol w:w="1080"/>
        <w:gridCol w:w="2520"/>
        <w:gridCol w:w="2610"/>
      </w:tblGrid>
      <w:tr w:rsidR="001C0490" w:rsidTr="00CE4A81">
        <w:tc>
          <w:tcPr>
            <w:tcW w:w="630" w:type="dxa"/>
            <w:vAlign w:val="center"/>
          </w:tcPr>
          <w:p w:rsidR="001C0490" w:rsidRPr="004000F6" w:rsidRDefault="001C0490" w:rsidP="004000F6">
            <w:pPr>
              <w:pStyle w:val="20"/>
              <w:bidi w:val="0"/>
              <w:spacing w:before="0" w:beforeAutospacing="0" w:after="0" w:afterAutospacing="0" w:line="240" w:lineRule="auto"/>
              <w:jc w:val="center"/>
              <w:rPr>
                <w:b/>
                <w:bCs/>
                <w:sz w:val="22"/>
                <w:szCs w:val="28"/>
              </w:rPr>
            </w:pPr>
            <w:r w:rsidRPr="004000F6">
              <w:rPr>
                <w:b/>
                <w:bCs/>
                <w:sz w:val="22"/>
                <w:szCs w:val="28"/>
              </w:rPr>
              <w:t>#</w:t>
            </w:r>
          </w:p>
        </w:tc>
        <w:tc>
          <w:tcPr>
            <w:tcW w:w="1800" w:type="dxa"/>
            <w:vAlign w:val="center"/>
          </w:tcPr>
          <w:p w:rsidR="001C0490" w:rsidRPr="004000F6" w:rsidRDefault="001C0490" w:rsidP="004000F6">
            <w:pPr>
              <w:pStyle w:val="20"/>
              <w:bidi w:val="0"/>
              <w:spacing w:before="0" w:beforeAutospacing="0" w:after="0" w:afterAutospacing="0" w:line="240" w:lineRule="auto"/>
              <w:jc w:val="left"/>
              <w:rPr>
                <w:b/>
                <w:bCs/>
                <w:sz w:val="22"/>
                <w:szCs w:val="28"/>
              </w:rPr>
            </w:pPr>
            <w:r w:rsidRPr="004000F6">
              <w:rPr>
                <w:b/>
                <w:bCs/>
                <w:sz w:val="22"/>
                <w:szCs w:val="28"/>
              </w:rPr>
              <w:t>Reference number</w:t>
            </w:r>
            <w:r w:rsidR="004000F6">
              <w:rPr>
                <w:b/>
                <w:bCs/>
                <w:sz w:val="22"/>
                <w:szCs w:val="28"/>
              </w:rPr>
              <w:t xml:space="preserve"> to RFI</w:t>
            </w:r>
          </w:p>
        </w:tc>
        <w:tc>
          <w:tcPr>
            <w:tcW w:w="1080" w:type="dxa"/>
            <w:vAlign w:val="center"/>
          </w:tcPr>
          <w:p w:rsidR="001C0490" w:rsidRPr="004000F6" w:rsidRDefault="001C0490" w:rsidP="004000F6">
            <w:pPr>
              <w:pStyle w:val="20"/>
              <w:bidi w:val="0"/>
              <w:spacing w:before="0" w:beforeAutospacing="0" w:after="0" w:afterAutospacing="0" w:line="240" w:lineRule="auto"/>
              <w:jc w:val="left"/>
              <w:rPr>
                <w:b/>
                <w:bCs/>
                <w:sz w:val="22"/>
                <w:szCs w:val="28"/>
              </w:rPr>
            </w:pPr>
            <w:r w:rsidRPr="004000F6">
              <w:rPr>
                <w:b/>
                <w:bCs/>
                <w:sz w:val="22"/>
                <w:szCs w:val="28"/>
              </w:rPr>
              <w:t>Comply / Not Comply</w:t>
            </w:r>
          </w:p>
        </w:tc>
        <w:tc>
          <w:tcPr>
            <w:tcW w:w="2520" w:type="dxa"/>
            <w:vAlign w:val="center"/>
          </w:tcPr>
          <w:p w:rsidR="001C0490" w:rsidRPr="004000F6" w:rsidRDefault="001C0490" w:rsidP="004000F6">
            <w:pPr>
              <w:pStyle w:val="20"/>
              <w:bidi w:val="0"/>
              <w:spacing w:before="0" w:beforeAutospacing="0" w:after="0" w:afterAutospacing="0" w:line="240" w:lineRule="auto"/>
              <w:jc w:val="left"/>
              <w:rPr>
                <w:b/>
                <w:bCs/>
                <w:sz w:val="22"/>
                <w:szCs w:val="28"/>
              </w:rPr>
            </w:pPr>
            <w:r w:rsidRPr="004000F6">
              <w:rPr>
                <w:b/>
                <w:bCs/>
                <w:sz w:val="22"/>
                <w:szCs w:val="28"/>
              </w:rPr>
              <w:t>Reference to response clause</w:t>
            </w:r>
          </w:p>
        </w:tc>
        <w:tc>
          <w:tcPr>
            <w:tcW w:w="2610" w:type="dxa"/>
            <w:vAlign w:val="center"/>
          </w:tcPr>
          <w:p w:rsidR="001C0490" w:rsidRPr="004000F6" w:rsidRDefault="001C0490" w:rsidP="004000F6">
            <w:pPr>
              <w:pStyle w:val="20"/>
              <w:bidi w:val="0"/>
              <w:spacing w:before="0" w:beforeAutospacing="0" w:after="0" w:afterAutospacing="0" w:line="240" w:lineRule="auto"/>
              <w:jc w:val="left"/>
              <w:rPr>
                <w:b/>
                <w:bCs/>
                <w:sz w:val="22"/>
                <w:szCs w:val="28"/>
              </w:rPr>
            </w:pPr>
            <w:r w:rsidRPr="004000F6">
              <w:rPr>
                <w:b/>
                <w:bCs/>
                <w:sz w:val="22"/>
                <w:szCs w:val="28"/>
              </w:rPr>
              <w:t>Remarks</w:t>
            </w:r>
          </w:p>
        </w:tc>
      </w:tr>
      <w:tr w:rsidR="001C0490" w:rsidTr="00CE4A81">
        <w:tc>
          <w:tcPr>
            <w:tcW w:w="630" w:type="dxa"/>
          </w:tcPr>
          <w:p w:rsidR="001C0490" w:rsidRDefault="001C0490" w:rsidP="001C0490">
            <w:pPr>
              <w:pStyle w:val="20"/>
              <w:bidi w:val="0"/>
            </w:pPr>
          </w:p>
        </w:tc>
        <w:tc>
          <w:tcPr>
            <w:tcW w:w="1800" w:type="dxa"/>
          </w:tcPr>
          <w:p w:rsidR="001C0490" w:rsidRDefault="001C0490" w:rsidP="001C0490">
            <w:pPr>
              <w:pStyle w:val="20"/>
              <w:bidi w:val="0"/>
            </w:pPr>
          </w:p>
        </w:tc>
        <w:tc>
          <w:tcPr>
            <w:tcW w:w="1080" w:type="dxa"/>
          </w:tcPr>
          <w:p w:rsidR="001C0490" w:rsidRDefault="001C0490" w:rsidP="001C0490">
            <w:pPr>
              <w:pStyle w:val="20"/>
              <w:bidi w:val="0"/>
            </w:pPr>
          </w:p>
        </w:tc>
        <w:tc>
          <w:tcPr>
            <w:tcW w:w="2520" w:type="dxa"/>
          </w:tcPr>
          <w:p w:rsidR="001C0490" w:rsidRDefault="001C0490" w:rsidP="001C0490">
            <w:pPr>
              <w:pStyle w:val="20"/>
              <w:bidi w:val="0"/>
            </w:pPr>
          </w:p>
        </w:tc>
        <w:tc>
          <w:tcPr>
            <w:tcW w:w="2610" w:type="dxa"/>
          </w:tcPr>
          <w:p w:rsidR="001C0490" w:rsidRDefault="001C0490" w:rsidP="001C0490">
            <w:pPr>
              <w:pStyle w:val="20"/>
              <w:bidi w:val="0"/>
            </w:pPr>
          </w:p>
        </w:tc>
      </w:tr>
      <w:tr w:rsidR="001C0490" w:rsidTr="00CE4A81">
        <w:tc>
          <w:tcPr>
            <w:tcW w:w="630" w:type="dxa"/>
          </w:tcPr>
          <w:p w:rsidR="001C0490" w:rsidRDefault="001C0490" w:rsidP="001C0490">
            <w:pPr>
              <w:pStyle w:val="20"/>
              <w:bidi w:val="0"/>
            </w:pPr>
          </w:p>
        </w:tc>
        <w:tc>
          <w:tcPr>
            <w:tcW w:w="1800" w:type="dxa"/>
          </w:tcPr>
          <w:p w:rsidR="001C0490" w:rsidRDefault="001C0490" w:rsidP="001C0490">
            <w:pPr>
              <w:pStyle w:val="20"/>
              <w:bidi w:val="0"/>
            </w:pPr>
          </w:p>
        </w:tc>
        <w:tc>
          <w:tcPr>
            <w:tcW w:w="1080" w:type="dxa"/>
          </w:tcPr>
          <w:p w:rsidR="001C0490" w:rsidRDefault="001C0490" w:rsidP="001C0490">
            <w:pPr>
              <w:pStyle w:val="20"/>
              <w:bidi w:val="0"/>
            </w:pPr>
          </w:p>
        </w:tc>
        <w:tc>
          <w:tcPr>
            <w:tcW w:w="2520" w:type="dxa"/>
          </w:tcPr>
          <w:p w:rsidR="001C0490" w:rsidRDefault="001C0490" w:rsidP="001C0490">
            <w:pPr>
              <w:pStyle w:val="20"/>
              <w:bidi w:val="0"/>
            </w:pPr>
          </w:p>
        </w:tc>
        <w:tc>
          <w:tcPr>
            <w:tcW w:w="2610" w:type="dxa"/>
          </w:tcPr>
          <w:p w:rsidR="001C0490" w:rsidRDefault="001C0490" w:rsidP="001C0490">
            <w:pPr>
              <w:pStyle w:val="20"/>
              <w:bidi w:val="0"/>
            </w:pPr>
          </w:p>
        </w:tc>
      </w:tr>
      <w:tr w:rsidR="001C0490" w:rsidTr="00CE4A81">
        <w:tc>
          <w:tcPr>
            <w:tcW w:w="630" w:type="dxa"/>
          </w:tcPr>
          <w:p w:rsidR="001C0490" w:rsidRDefault="001C0490" w:rsidP="001C0490">
            <w:pPr>
              <w:pStyle w:val="20"/>
              <w:bidi w:val="0"/>
            </w:pPr>
          </w:p>
        </w:tc>
        <w:tc>
          <w:tcPr>
            <w:tcW w:w="1800" w:type="dxa"/>
          </w:tcPr>
          <w:p w:rsidR="001C0490" w:rsidRDefault="001C0490" w:rsidP="001C0490">
            <w:pPr>
              <w:pStyle w:val="20"/>
              <w:bidi w:val="0"/>
            </w:pPr>
          </w:p>
        </w:tc>
        <w:tc>
          <w:tcPr>
            <w:tcW w:w="1080" w:type="dxa"/>
          </w:tcPr>
          <w:p w:rsidR="001C0490" w:rsidRDefault="001C0490" w:rsidP="001C0490">
            <w:pPr>
              <w:pStyle w:val="20"/>
              <w:bidi w:val="0"/>
            </w:pPr>
          </w:p>
        </w:tc>
        <w:tc>
          <w:tcPr>
            <w:tcW w:w="2520" w:type="dxa"/>
          </w:tcPr>
          <w:p w:rsidR="001C0490" w:rsidRDefault="001C0490" w:rsidP="001C0490">
            <w:pPr>
              <w:pStyle w:val="20"/>
              <w:bidi w:val="0"/>
            </w:pPr>
          </w:p>
        </w:tc>
        <w:tc>
          <w:tcPr>
            <w:tcW w:w="2610" w:type="dxa"/>
          </w:tcPr>
          <w:p w:rsidR="001C0490" w:rsidRDefault="001C0490" w:rsidP="001C0490">
            <w:pPr>
              <w:pStyle w:val="20"/>
              <w:bidi w:val="0"/>
            </w:pPr>
          </w:p>
        </w:tc>
      </w:tr>
    </w:tbl>
    <w:p w:rsidR="008E678C" w:rsidRPr="00C22B65" w:rsidRDefault="008E678C" w:rsidP="008E678C">
      <w:pPr>
        <w:pStyle w:val="13"/>
        <w:bidi w:val="0"/>
        <w:spacing w:before="120" w:after="120" w:line="240" w:lineRule="auto"/>
        <w:rPr>
          <w:rFonts w:ascii="Arial" w:hAnsi="Arial" w:cs="Arial"/>
          <w:sz w:val="22"/>
          <w:szCs w:val="22"/>
        </w:rPr>
      </w:pPr>
    </w:p>
    <w:p w:rsidR="00BF1996" w:rsidRDefault="00BF1996" w:rsidP="001434AB">
      <w:pPr>
        <w:pStyle w:val="2"/>
        <w:numPr>
          <w:ilvl w:val="1"/>
          <w:numId w:val="5"/>
        </w:numPr>
        <w:bidi w:val="0"/>
        <w:spacing w:before="240" w:line="240" w:lineRule="auto"/>
        <w:ind w:left="1080" w:hanging="1080"/>
        <w:rPr>
          <w:rFonts w:ascii="Arial" w:hAnsi="Arial" w:cs="Arial"/>
          <w:sz w:val="28"/>
        </w:rPr>
      </w:pPr>
      <w:bookmarkStart w:id="40" w:name="_Toc512150932"/>
      <w:r>
        <w:rPr>
          <w:rFonts w:ascii="Arial" w:hAnsi="Arial" w:cs="Arial"/>
          <w:sz w:val="28"/>
        </w:rPr>
        <w:t>Managerial</w:t>
      </w:r>
      <w:r w:rsidRPr="00C22B65">
        <w:rPr>
          <w:rFonts w:ascii="Arial" w:hAnsi="Arial" w:cs="Arial"/>
          <w:sz w:val="28"/>
        </w:rPr>
        <w:t xml:space="preserve"> Chapter</w:t>
      </w:r>
      <w:bookmarkEnd w:id="40"/>
    </w:p>
    <w:p w:rsidR="00BF1996" w:rsidRPr="00BF1996" w:rsidRDefault="008E678C" w:rsidP="00A736E6">
      <w:pPr>
        <w:pStyle w:val="13"/>
        <w:numPr>
          <w:ilvl w:val="0"/>
          <w:numId w:val="9"/>
        </w:numPr>
        <w:bidi w:val="0"/>
        <w:spacing w:before="120" w:after="120" w:line="240" w:lineRule="auto"/>
        <w:ind w:left="1526"/>
        <w:rPr>
          <w:rFonts w:ascii="Arial" w:hAnsi="Arial" w:cs="Arial"/>
          <w:sz w:val="22"/>
          <w:szCs w:val="22"/>
        </w:rPr>
      </w:pPr>
      <w:r>
        <w:rPr>
          <w:rFonts w:ascii="Arial" w:hAnsi="Arial" w:cs="Arial"/>
          <w:sz w:val="22"/>
          <w:szCs w:val="22"/>
        </w:rPr>
        <w:t>Company profile</w:t>
      </w:r>
    </w:p>
    <w:p w:rsidR="00BF1996" w:rsidRPr="009E2C0D" w:rsidRDefault="00BF1996" w:rsidP="00B626BA">
      <w:pPr>
        <w:pStyle w:val="13"/>
        <w:numPr>
          <w:ilvl w:val="0"/>
          <w:numId w:val="9"/>
        </w:numPr>
        <w:bidi w:val="0"/>
        <w:spacing w:before="120" w:after="120" w:line="240" w:lineRule="auto"/>
        <w:ind w:left="1526"/>
        <w:rPr>
          <w:rFonts w:ascii="Arial" w:hAnsi="Arial" w:cs="Arial"/>
          <w:sz w:val="22"/>
          <w:szCs w:val="22"/>
        </w:rPr>
      </w:pPr>
      <w:r w:rsidRPr="009E2C0D">
        <w:rPr>
          <w:rFonts w:ascii="Arial" w:hAnsi="Arial" w:cs="Arial"/>
          <w:sz w:val="22"/>
          <w:szCs w:val="22"/>
        </w:rPr>
        <w:t>Information about the company's relevant experience in the areas dealt with in this document, both in Israel and worldwide.</w:t>
      </w:r>
      <w:r w:rsidR="00B626BA">
        <w:rPr>
          <w:rFonts w:ascii="Arial" w:hAnsi="Arial" w:cs="Arial"/>
          <w:sz w:val="22"/>
          <w:szCs w:val="22"/>
        </w:rPr>
        <w:t xml:space="preserve"> </w:t>
      </w:r>
      <w:r w:rsidRPr="009E2C0D">
        <w:rPr>
          <w:rFonts w:ascii="Arial" w:hAnsi="Arial" w:cs="Arial"/>
          <w:sz w:val="22"/>
          <w:szCs w:val="22"/>
        </w:rPr>
        <w:t>Information about development scopes, establishment and installation of similar systems i</w:t>
      </w:r>
      <w:r w:rsidR="009E2C0D" w:rsidRPr="009E2C0D">
        <w:rPr>
          <w:rFonts w:ascii="Arial" w:hAnsi="Arial" w:cs="Arial"/>
          <w:sz w:val="22"/>
          <w:szCs w:val="22"/>
        </w:rPr>
        <w:t xml:space="preserve">n Israel and abroad, specifying </w:t>
      </w:r>
      <w:r w:rsidRPr="009E2C0D">
        <w:rPr>
          <w:rFonts w:ascii="Arial" w:hAnsi="Arial" w:cs="Arial"/>
          <w:sz w:val="22"/>
          <w:szCs w:val="22"/>
        </w:rPr>
        <w:t xml:space="preserve">customers that use such systems, which the company has established or participated in their establishment. If the company's center of business is overseas, please specify the capabilities of the company contingent in the country, both in terms of development capabilities and support and maintenance capabilities. </w:t>
      </w:r>
    </w:p>
    <w:p w:rsidR="00D72A2A" w:rsidRPr="00B626BA" w:rsidRDefault="00D72A2A" w:rsidP="00BA15DC">
      <w:pPr>
        <w:pStyle w:val="13"/>
        <w:numPr>
          <w:ilvl w:val="0"/>
          <w:numId w:val="9"/>
        </w:numPr>
        <w:bidi w:val="0"/>
        <w:spacing w:before="120" w:after="120" w:line="240" w:lineRule="auto"/>
        <w:ind w:left="1526"/>
        <w:rPr>
          <w:rFonts w:ascii="Arial" w:hAnsi="Arial" w:cs="Arial"/>
          <w:sz w:val="22"/>
          <w:szCs w:val="22"/>
        </w:rPr>
      </w:pPr>
      <w:r w:rsidRPr="00B626BA">
        <w:rPr>
          <w:rFonts w:ascii="Arial" w:hAnsi="Arial" w:cs="Arial"/>
          <w:sz w:val="22"/>
          <w:szCs w:val="22"/>
        </w:rPr>
        <w:t>Schedule estimation for demonstration</w:t>
      </w:r>
      <w:r w:rsidR="00BA15DC" w:rsidRPr="00B626BA">
        <w:rPr>
          <w:rFonts w:ascii="Arial" w:hAnsi="Arial" w:cs="Arial"/>
          <w:sz w:val="22"/>
          <w:szCs w:val="22"/>
        </w:rPr>
        <w:t xml:space="preserve"> and POC </w:t>
      </w:r>
      <w:r w:rsidRPr="00B626BA">
        <w:rPr>
          <w:rFonts w:ascii="Arial" w:hAnsi="Arial" w:cs="Arial"/>
          <w:sz w:val="22"/>
          <w:szCs w:val="22"/>
        </w:rPr>
        <w:t xml:space="preserve"> of </w:t>
      </w:r>
      <w:proofErr w:type="spellStart"/>
      <w:r w:rsidRPr="00B626BA">
        <w:rPr>
          <w:rFonts w:ascii="Arial" w:hAnsi="Arial" w:cs="Arial"/>
          <w:sz w:val="22"/>
          <w:szCs w:val="22"/>
        </w:rPr>
        <w:t>a</w:t>
      </w:r>
      <w:proofErr w:type="spellEnd"/>
      <w:r w:rsidRPr="00B626BA">
        <w:rPr>
          <w:rFonts w:ascii="Arial" w:hAnsi="Arial" w:cs="Arial"/>
          <w:sz w:val="22"/>
          <w:szCs w:val="22"/>
        </w:rPr>
        <w:t xml:space="preserve"> experimental station that includes </w:t>
      </w:r>
      <w:r w:rsidR="008151AE" w:rsidRPr="00B626BA">
        <w:rPr>
          <w:rFonts w:ascii="Arial" w:hAnsi="Arial" w:cs="Arial"/>
          <w:sz w:val="22"/>
          <w:szCs w:val="22"/>
        </w:rPr>
        <w:t>all required licenses</w:t>
      </w:r>
    </w:p>
    <w:p w:rsidR="00820140" w:rsidRDefault="00820140" w:rsidP="001434AB">
      <w:pPr>
        <w:pStyle w:val="2"/>
        <w:numPr>
          <w:ilvl w:val="1"/>
          <w:numId w:val="5"/>
        </w:numPr>
        <w:bidi w:val="0"/>
        <w:spacing w:before="240" w:line="240" w:lineRule="auto"/>
        <w:ind w:left="1080" w:hanging="1080"/>
        <w:rPr>
          <w:rFonts w:ascii="Arial" w:hAnsi="Arial" w:cs="Arial"/>
          <w:sz w:val="28"/>
        </w:rPr>
      </w:pPr>
      <w:bookmarkStart w:id="41" w:name="_Toc512150933"/>
      <w:r>
        <w:rPr>
          <w:rFonts w:ascii="Arial" w:hAnsi="Arial" w:cs="Arial"/>
          <w:sz w:val="28"/>
        </w:rPr>
        <w:lastRenderedPageBreak/>
        <w:t>Financial</w:t>
      </w:r>
      <w:r w:rsidRPr="00C22B65">
        <w:rPr>
          <w:rFonts w:ascii="Arial" w:hAnsi="Arial" w:cs="Arial"/>
          <w:sz w:val="28"/>
        </w:rPr>
        <w:t xml:space="preserve"> Chapter</w:t>
      </w:r>
      <w:bookmarkEnd w:id="41"/>
    </w:p>
    <w:p w:rsidR="0028402D" w:rsidRPr="000C7C48" w:rsidRDefault="0028402D" w:rsidP="00B259BF">
      <w:pPr>
        <w:pStyle w:val="13"/>
        <w:bidi w:val="0"/>
        <w:spacing w:before="120" w:after="120" w:line="240" w:lineRule="auto"/>
        <w:ind w:left="1170"/>
        <w:rPr>
          <w:rFonts w:ascii="Arial" w:hAnsi="Arial" w:cs="Arial"/>
          <w:sz w:val="22"/>
          <w:szCs w:val="22"/>
        </w:rPr>
      </w:pPr>
      <w:r w:rsidRPr="0028402D">
        <w:rPr>
          <w:rFonts w:ascii="Arial" w:hAnsi="Arial" w:cs="Arial"/>
          <w:sz w:val="22"/>
          <w:szCs w:val="22"/>
        </w:rPr>
        <w:t>Price estimation structure and</w:t>
      </w:r>
      <w:r w:rsidR="00B259BF">
        <w:rPr>
          <w:rFonts w:ascii="Arial" w:hAnsi="Arial" w:cs="Arial"/>
          <w:sz w:val="22"/>
          <w:szCs w:val="22"/>
        </w:rPr>
        <w:t xml:space="preserve"> estimation</w:t>
      </w:r>
      <w:r w:rsidRPr="0028402D">
        <w:rPr>
          <w:rFonts w:ascii="Arial" w:hAnsi="Arial" w:cs="Arial"/>
          <w:sz w:val="22"/>
          <w:szCs w:val="22"/>
        </w:rPr>
        <w:t xml:space="preserve"> detail </w:t>
      </w:r>
      <w:proofErr w:type="gramStart"/>
      <w:r w:rsidRPr="0028402D">
        <w:rPr>
          <w:rFonts w:ascii="Arial" w:hAnsi="Arial" w:cs="Arial"/>
          <w:sz w:val="22"/>
          <w:szCs w:val="22"/>
        </w:rPr>
        <w:t>will be submitted</w:t>
      </w:r>
      <w:proofErr w:type="gramEnd"/>
      <w:r w:rsidRPr="0028402D">
        <w:rPr>
          <w:rFonts w:ascii="Arial" w:hAnsi="Arial" w:cs="Arial"/>
          <w:sz w:val="22"/>
          <w:szCs w:val="22"/>
        </w:rPr>
        <w:t xml:space="preserve"> in accordance with the </w:t>
      </w:r>
      <w:r w:rsidRPr="000C7C48">
        <w:rPr>
          <w:rFonts w:ascii="Arial" w:hAnsi="Arial" w:cs="Arial"/>
          <w:sz w:val="22"/>
          <w:szCs w:val="22"/>
        </w:rPr>
        <w:t>requirements listed below:</w:t>
      </w:r>
    </w:p>
    <w:p w:rsidR="00A248EB" w:rsidRPr="000C7C48" w:rsidRDefault="00506034" w:rsidP="00506034">
      <w:pPr>
        <w:pStyle w:val="13"/>
        <w:numPr>
          <w:ilvl w:val="0"/>
          <w:numId w:val="10"/>
        </w:numPr>
        <w:bidi w:val="0"/>
        <w:spacing w:before="120" w:after="120" w:line="240" w:lineRule="auto"/>
        <w:ind w:left="1530"/>
        <w:rPr>
          <w:rFonts w:ascii="Arial" w:hAnsi="Arial" w:cs="Arial"/>
          <w:sz w:val="22"/>
          <w:szCs w:val="22"/>
        </w:rPr>
      </w:pPr>
      <w:proofErr w:type="spellStart"/>
      <w:r w:rsidRPr="000C7C48">
        <w:rPr>
          <w:rFonts w:ascii="Arial" w:hAnsi="Arial" w:cs="Arial"/>
          <w:sz w:val="22"/>
          <w:szCs w:val="22"/>
        </w:rPr>
        <w:t>Budgetery</w:t>
      </w:r>
      <w:proofErr w:type="spellEnd"/>
      <w:r w:rsidRPr="000C7C48">
        <w:rPr>
          <w:rFonts w:ascii="Arial" w:hAnsi="Arial" w:cs="Arial"/>
          <w:sz w:val="22"/>
          <w:szCs w:val="22"/>
        </w:rPr>
        <w:t xml:space="preserve"> prices for licenses of the product</w:t>
      </w:r>
      <w:r w:rsidR="00A248EB" w:rsidRPr="000C7C48">
        <w:rPr>
          <w:rFonts w:ascii="Arial" w:hAnsi="Arial" w:cs="Arial"/>
          <w:sz w:val="22"/>
          <w:szCs w:val="22"/>
        </w:rPr>
        <w:t xml:space="preserve">. </w:t>
      </w:r>
    </w:p>
    <w:p w:rsidR="00F73E7D" w:rsidRPr="000C7C48" w:rsidRDefault="00F73E7D" w:rsidP="000F4511">
      <w:pPr>
        <w:pStyle w:val="13"/>
        <w:numPr>
          <w:ilvl w:val="0"/>
          <w:numId w:val="10"/>
        </w:numPr>
        <w:bidi w:val="0"/>
        <w:spacing w:before="120" w:after="120" w:line="240" w:lineRule="auto"/>
        <w:ind w:left="1530"/>
        <w:rPr>
          <w:rFonts w:ascii="Arial" w:hAnsi="Arial" w:cs="Arial"/>
          <w:sz w:val="22"/>
          <w:szCs w:val="22"/>
        </w:rPr>
      </w:pPr>
      <w:r w:rsidRPr="000C7C48">
        <w:rPr>
          <w:rFonts w:ascii="Arial" w:hAnsi="Arial" w:cs="Arial"/>
          <w:sz w:val="22"/>
          <w:szCs w:val="22"/>
        </w:rPr>
        <w:t xml:space="preserve">Sample cost of biometric algorithms for trials which can be attached and provide with the product (for </w:t>
      </w:r>
      <w:proofErr w:type="spellStart"/>
      <w:r w:rsidRPr="000C7C48">
        <w:rPr>
          <w:rFonts w:ascii="Arial" w:hAnsi="Arial" w:cs="Arial"/>
          <w:sz w:val="22"/>
          <w:szCs w:val="22"/>
        </w:rPr>
        <w:t>limites</w:t>
      </w:r>
      <w:proofErr w:type="spellEnd"/>
      <w:r w:rsidRPr="000C7C48">
        <w:rPr>
          <w:rFonts w:ascii="Arial" w:hAnsi="Arial" w:cs="Arial"/>
          <w:sz w:val="22"/>
          <w:szCs w:val="22"/>
        </w:rPr>
        <w:t xml:space="preserve"> </w:t>
      </w:r>
      <w:proofErr w:type="spellStart"/>
      <w:r w:rsidRPr="000C7C48">
        <w:rPr>
          <w:rFonts w:ascii="Arial" w:hAnsi="Arial" w:cs="Arial"/>
          <w:sz w:val="22"/>
          <w:szCs w:val="22"/>
        </w:rPr>
        <w:t>quatities</w:t>
      </w:r>
      <w:proofErr w:type="spellEnd"/>
      <w:r w:rsidRPr="000C7C48">
        <w:rPr>
          <w:rFonts w:ascii="Arial" w:hAnsi="Arial" w:cs="Arial"/>
          <w:sz w:val="22"/>
          <w:szCs w:val="22"/>
        </w:rPr>
        <w:t>)</w:t>
      </w:r>
    </w:p>
    <w:p w:rsidR="00A248EB" w:rsidRPr="000C7C48" w:rsidRDefault="00A248EB" w:rsidP="00F73E7D">
      <w:pPr>
        <w:pStyle w:val="13"/>
        <w:numPr>
          <w:ilvl w:val="0"/>
          <w:numId w:val="10"/>
        </w:numPr>
        <w:bidi w:val="0"/>
        <w:spacing w:before="120" w:after="120" w:line="240" w:lineRule="auto"/>
        <w:ind w:left="1530"/>
        <w:rPr>
          <w:rFonts w:ascii="Arial" w:hAnsi="Arial" w:cs="Arial"/>
          <w:sz w:val="22"/>
          <w:szCs w:val="22"/>
        </w:rPr>
      </w:pPr>
      <w:r w:rsidRPr="000C7C48">
        <w:rPr>
          <w:rFonts w:ascii="Arial" w:hAnsi="Arial" w:cs="Arial"/>
          <w:sz w:val="22"/>
          <w:szCs w:val="22"/>
        </w:rPr>
        <w:t xml:space="preserve">Total cost of biometric station including all components - hardware, software, licenses and installation. </w:t>
      </w:r>
    </w:p>
    <w:p w:rsidR="00A248EB" w:rsidRPr="000C7C48" w:rsidRDefault="000C7C48" w:rsidP="000C7C48">
      <w:pPr>
        <w:pStyle w:val="13"/>
        <w:numPr>
          <w:ilvl w:val="0"/>
          <w:numId w:val="10"/>
        </w:numPr>
        <w:bidi w:val="0"/>
        <w:spacing w:before="120" w:after="120" w:line="240" w:lineRule="auto"/>
        <w:ind w:left="1530"/>
        <w:rPr>
          <w:rFonts w:ascii="Arial" w:hAnsi="Arial" w:cs="Arial"/>
          <w:sz w:val="22"/>
          <w:szCs w:val="22"/>
        </w:rPr>
      </w:pPr>
      <w:r>
        <w:rPr>
          <w:rFonts w:ascii="Arial" w:hAnsi="Arial" w:cs="Arial"/>
          <w:sz w:val="22"/>
          <w:szCs w:val="22"/>
        </w:rPr>
        <w:t>Annual maintenance costs</w:t>
      </w:r>
    </w:p>
    <w:p w:rsidR="00622533" w:rsidRPr="00C22B65" w:rsidRDefault="00622533" w:rsidP="00622533">
      <w:pPr>
        <w:pStyle w:val="20"/>
        <w:bidi w:val="0"/>
        <w:rPr>
          <w:rtl/>
        </w:rPr>
      </w:pPr>
    </w:p>
    <w:sectPr w:rsidR="00622533" w:rsidRPr="00C22B65" w:rsidSect="008A781E">
      <w:headerReference w:type="default" r:id="rId12"/>
      <w:footerReference w:type="default" r:id="rId13"/>
      <w:headerReference w:type="first" r:id="rId14"/>
      <w:pgSz w:w="11906" w:h="16838" w:code="9"/>
      <w:pgMar w:top="1872" w:right="1080" w:bottom="864" w:left="1080" w:header="562" w:footer="432" w:gutter="0"/>
      <w:pgBorders w:offsetFrom="page">
        <w:top w:val="single" w:sz="12" w:space="28" w:color="0B5294" w:themeColor="accent1" w:themeShade="BF"/>
        <w:left w:val="single" w:sz="12" w:space="25" w:color="0B5294" w:themeColor="accent1" w:themeShade="BF"/>
        <w:bottom w:val="single" w:sz="12" w:space="24" w:color="0B5294" w:themeColor="accent1" w:themeShade="BF"/>
        <w:right w:val="single" w:sz="12" w:space="23" w:color="0B5294" w:themeColor="accent1" w:themeShade="BF"/>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511C" w:rsidRPr="00DF226A" w:rsidRDefault="001E511C" w:rsidP="002C2B32">
      <w:pPr>
        <w:spacing w:after="0" w:line="240" w:lineRule="auto"/>
      </w:pPr>
      <w:r>
        <w:separator/>
      </w:r>
    </w:p>
  </w:endnote>
  <w:endnote w:type="continuationSeparator" w:id="0">
    <w:p w:rsidR="001E511C" w:rsidRPr="00DF226A" w:rsidRDefault="001E511C" w:rsidP="002C2B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David Transparent">
    <w:panose1 w:val="020E0502060401010101"/>
    <w:charset w:val="00"/>
    <w:family w:val="swiss"/>
    <w:pitch w:val="variable"/>
    <w:sig w:usb0="00000803" w:usb1="00000000" w:usb2="00000000" w:usb3="00000000" w:csb0="00000021" w:csb1="00000000"/>
  </w:font>
  <w:font w:name="Consolas">
    <w:panose1 w:val="020B0609020204030204"/>
    <w:charset w:val="00"/>
    <w:family w:val="modern"/>
    <w:pitch w:val="fixed"/>
    <w:sig w:usb0="E10002FF" w:usb1="4000FCFF" w:usb2="00000009" w:usb3="00000000" w:csb0="000001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6"/>
        <w:szCs w:val="20"/>
      </w:rPr>
      <w:id w:val="2146701210"/>
      <w:docPartObj>
        <w:docPartGallery w:val="Page Numbers (Bottom of Page)"/>
        <w:docPartUnique/>
      </w:docPartObj>
    </w:sdtPr>
    <w:sdtEndPr/>
    <w:sdtContent>
      <w:sdt>
        <w:sdtPr>
          <w:rPr>
            <w:sz w:val="16"/>
            <w:szCs w:val="20"/>
          </w:rPr>
          <w:id w:val="-675260620"/>
          <w:docPartObj>
            <w:docPartGallery w:val="Page Numbers (Top of Page)"/>
            <w:docPartUnique/>
          </w:docPartObj>
        </w:sdtPr>
        <w:sdtEndPr/>
        <w:sdtContent>
          <w:p w:rsidR="004D23CA" w:rsidRPr="00C60278" w:rsidRDefault="00C60278" w:rsidP="00C60278">
            <w:pPr>
              <w:pStyle w:val="ac"/>
              <w:bidi w:val="0"/>
              <w:jc w:val="right"/>
              <w:rPr>
                <w:sz w:val="16"/>
                <w:szCs w:val="20"/>
              </w:rPr>
            </w:pPr>
            <w:proofErr w:type="spellStart"/>
            <w:r>
              <w:rPr>
                <w:rFonts w:hint="cs"/>
                <w:sz w:val="16"/>
                <w:szCs w:val="20"/>
                <w:rtl/>
                <w:cs/>
                <w:lang w:val="he-IL"/>
              </w:rPr>
              <w:t>page</w:t>
            </w:r>
            <w:proofErr w:type="spellEnd"/>
            <w:r w:rsidR="00267BEA" w:rsidRPr="00615239">
              <w:rPr>
                <w:sz w:val="16"/>
                <w:szCs w:val="20"/>
                <w:rtl/>
                <w:cs/>
                <w:lang w:val="he-IL"/>
              </w:rPr>
              <w:t xml:space="preserve"> </w:t>
            </w:r>
            <w:r w:rsidR="00267BEA" w:rsidRPr="00615239">
              <w:rPr>
                <w:b/>
                <w:bCs/>
                <w:szCs w:val="20"/>
              </w:rPr>
              <w:fldChar w:fldCharType="begin"/>
            </w:r>
            <w:r w:rsidR="00267BEA" w:rsidRPr="00615239">
              <w:rPr>
                <w:b/>
                <w:bCs/>
                <w:sz w:val="16"/>
                <w:szCs w:val="20"/>
                <w:rtl/>
                <w:cs/>
              </w:rPr>
              <w:instrText>PAGE</w:instrText>
            </w:r>
            <w:r w:rsidR="00267BEA" w:rsidRPr="00615239">
              <w:rPr>
                <w:b/>
                <w:bCs/>
                <w:szCs w:val="20"/>
              </w:rPr>
              <w:fldChar w:fldCharType="separate"/>
            </w:r>
            <w:r w:rsidR="001E23BE">
              <w:rPr>
                <w:b/>
                <w:bCs/>
                <w:noProof/>
                <w:szCs w:val="20"/>
              </w:rPr>
              <w:t>2</w:t>
            </w:r>
            <w:r w:rsidR="00267BEA" w:rsidRPr="00615239">
              <w:rPr>
                <w:b/>
                <w:bCs/>
                <w:szCs w:val="20"/>
              </w:rPr>
              <w:fldChar w:fldCharType="end"/>
            </w:r>
            <w:r w:rsidR="00267BEA" w:rsidRPr="00615239">
              <w:rPr>
                <w:sz w:val="16"/>
                <w:szCs w:val="20"/>
                <w:rtl/>
                <w:cs/>
                <w:lang w:val="he-IL"/>
              </w:rPr>
              <w:t xml:space="preserve"> </w:t>
            </w:r>
            <w:r>
              <w:rPr>
                <w:rFonts w:hint="cs"/>
                <w:sz w:val="16"/>
                <w:szCs w:val="20"/>
                <w:rtl/>
                <w:cs/>
                <w:lang w:val="he-IL"/>
              </w:rPr>
              <w:t>/</w:t>
            </w:r>
            <w:r w:rsidR="00267BEA" w:rsidRPr="00615239">
              <w:rPr>
                <w:sz w:val="16"/>
                <w:szCs w:val="20"/>
                <w:rtl/>
                <w:cs/>
                <w:lang w:val="he-IL"/>
              </w:rPr>
              <w:t xml:space="preserve"> </w:t>
            </w:r>
            <w:r w:rsidR="00267BEA" w:rsidRPr="00615239">
              <w:rPr>
                <w:b/>
                <w:bCs/>
                <w:szCs w:val="20"/>
              </w:rPr>
              <w:fldChar w:fldCharType="begin"/>
            </w:r>
            <w:r w:rsidR="00267BEA" w:rsidRPr="00615239">
              <w:rPr>
                <w:b/>
                <w:bCs/>
                <w:sz w:val="16"/>
                <w:szCs w:val="20"/>
                <w:rtl/>
                <w:cs/>
              </w:rPr>
              <w:instrText>NUMPAGES</w:instrText>
            </w:r>
            <w:r w:rsidR="00267BEA" w:rsidRPr="00615239">
              <w:rPr>
                <w:b/>
                <w:bCs/>
                <w:szCs w:val="20"/>
              </w:rPr>
              <w:fldChar w:fldCharType="separate"/>
            </w:r>
            <w:r w:rsidR="001E23BE">
              <w:rPr>
                <w:b/>
                <w:bCs/>
                <w:noProof/>
                <w:szCs w:val="20"/>
              </w:rPr>
              <w:t>14</w:t>
            </w:r>
            <w:r w:rsidR="00267BEA" w:rsidRPr="00615239">
              <w:rPr>
                <w:b/>
                <w:bCs/>
                <w:szCs w:val="20"/>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511C" w:rsidRPr="00DF226A" w:rsidRDefault="001E511C" w:rsidP="002C2B32">
      <w:pPr>
        <w:spacing w:after="0" w:line="240" w:lineRule="auto"/>
      </w:pPr>
      <w:r>
        <w:separator/>
      </w:r>
    </w:p>
  </w:footnote>
  <w:footnote w:type="continuationSeparator" w:id="0">
    <w:p w:rsidR="001E511C" w:rsidRPr="00DF226A" w:rsidRDefault="001E511C" w:rsidP="002C2B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7BEA" w:rsidRDefault="00267BEA" w:rsidP="006C43CD">
    <w:pPr>
      <w:pStyle w:val="aa"/>
      <w:tabs>
        <w:tab w:val="left" w:pos="446"/>
      </w:tabs>
      <w:ind w:hanging="460"/>
      <w:jc w:val="left"/>
      <w:rPr>
        <w:rFonts w:cs="David"/>
        <w:b/>
        <w:bCs/>
        <w:color w:val="003399"/>
        <w:rtl/>
      </w:rPr>
    </w:pPr>
    <w:r>
      <w:rPr>
        <w:noProof/>
      </w:rPr>
      <w:drawing>
        <wp:anchor distT="0" distB="0" distL="114300" distR="114300" simplePos="0" relativeHeight="251656704" behindDoc="0" locked="0" layoutInCell="1" allowOverlap="1" wp14:anchorId="097542DC" wp14:editId="7292BA60">
          <wp:simplePos x="0" y="0"/>
          <wp:positionH relativeFrom="column">
            <wp:posOffset>-323850</wp:posOffset>
          </wp:positionH>
          <wp:positionV relativeFrom="paragraph">
            <wp:posOffset>79375</wp:posOffset>
          </wp:positionV>
          <wp:extent cx="640080" cy="743585"/>
          <wp:effectExtent l="0" t="0" r="7620" b="0"/>
          <wp:wrapNone/>
          <wp:docPr id="21"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0080" cy="743585"/>
                  </a:xfrm>
                  <a:prstGeom prst="rect">
                    <a:avLst/>
                  </a:prstGeom>
                  <a:noFill/>
                </pic:spPr>
              </pic:pic>
            </a:graphicData>
          </a:graphic>
          <wp14:sizeRelH relativeFrom="page">
            <wp14:pctWidth>0</wp14:pctWidth>
          </wp14:sizeRelH>
          <wp14:sizeRelV relativeFrom="page">
            <wp14:pctHeight>0</wp14:pctHeight>
          </wp14:sizeRelV>
        </wp:anchor>
      </w:drawing>
    </w:r>
    <w:r>
      <w:rPr>
        <w:rFonts w:ascii="Bookman Old Style" w:hAnsi="Bookman Old Style" w:cs="David"/>
        <w:b/>
        <w:bCs/>
        <w:noProof/>
        <w:sz w:val="28"/>
        <w:szCs w:val="28"/>
      </w:rPr>
      <w:drawing>
        <wp:anchor distT="0" distB="0" distL="114300" distR="114300" simplePos="0" relativeHeight="251658752" behindDoc="0" locked="0" layoutInCell="1" allowOverlap="1" wp14:anchorId="0204E785" wp14:editId="11328980">
          <wp:simplePos x="0" y="0"/>
          <wp:positionH relativeFrom="column">
            <wp:posOffset>5923915</wp:posOffset>
          </wp:positionH>
          <wp:positionV relativeFrom="paragraph">
            <wp:posOffset>77470</wp:posOffset>
          </wp:positionV>
          <wp:extent cx="588010" cy="615950"/>
          <wp:effectExtent l="0" t="0" r="2540" b="0"/>
          <wp:wrapNone/>
          <wp:docPr id="22"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88010" cy="6159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67BEA" w:rsidRDefault="00267BEA" w:rsidP="006C43CD">
    <w:pPr>
      <w:pStyle w:val="aa"/>
      <w:tabs>
        <w:tab w:val="left" w:pos="446"/>
      </w:tabs>
      <w:ind w:hanging="460"/>
      <w:jc w:val="left"/>
      <w:rPr>
        <w:rFonts w:cs="David"/>
        <w:b/>
        <w:bCs/>
        <w:color w:val="003399"/>
        <w:rtl/>
      </w:rPr>
    </w:pPr>
  </w:p>
  <w:p w:rsidR="00267BEA" w:rsidRDefault="00267BEA" w:rsidP="006C43CD">
    <w:pPr>
      <w:pStyle w:val="aa"/>
      <w:tabs>
        <w:tab w:val="left" w:pos="446"/>
      </w:tabs>
      <w:ind w:hanging="460"/>
      <w:jc w:val="left"/>
      <w:rPr>
        <w:rFonts w:cs="David"/>
        <w:b/>
        <w:bCs/>
        <w:color w:val="003399"/>
        <w:rtl/>
      </w:rPr>
    </w:pPr>
  </w:p>
  <w:p w:rsidR="00267BEA" w:rsidRDefault="00267BEA" w:rsidP="006C43CD">
    <w:pPr>
      <w:pStyle w:val="aa"/>
      <w:tabs>
        <w:tab w:val="left" w:pos="446"/>
      </w:tabs>
      <w:ind w:hanging="460"/>
      <w:jc w:val="left"/>
      <w:rPr>
        <w:rFonts w:cs="David"/>
        <w:b/>
        <w:bCs/>
        <w:color w:val="003399"/>
        <w:rtl/>
      </w:rPr>
    </w:pPr>
  </w:p>
  <w:p w:rsidR="00267BEA" w:rsidRDefault="00267BEA" w:rsidP="006C43CD">
    <w:pPr>
      <w:pStyle w:val="aa"/>
      <w:tabs>
        <w:tab w:val="left" w:pos="446"/>
      </w:tabs>
      <w:ind w:hanging="460"/>
      <w:jc w:val="left"/>
      <w:rPr>
        <w:rFonts w:cs="David"/>
        <w:b/>
        <w:bCs/>
        <w:color w:val="003399"/>
        <w:rtl/>
      </w:rPr>
    </w:pPr>
  </w:p>
  <w:p w:rsidR="00267BEA" w:rsidRPr="006C43CD" w:rsidRDefault="00267BEA" w:rsidP="006C43CD">
    <w:pPr>
      <w:pStyle w:val="aa"/>
      <w:tabs>
        <w:tab w:val="left" w:pos="446"/>
      </w:tabs>
      <w:ind w:hanging="460"/>
      <w:jc w:val="left"/>
      <w:rPr>
        <w:rFonts w:cs="David"/>
        <w:b/>
        <w:bCs/>
        <w:color w:val="003399"/>
        <w:sz w:val="10"/>
        <w:szCs w:val="10"/>
        <w:rtl/>
      </w:rPr>
    </w:pPr>
  </w:p>
  <w:p w:rsidR="00267BEA" w:rsidRPr="006C43CD" w:rsidRDefault="00267BEA" w:rsidP="006C43CD">
    <w:pPr>
      <w:pStyle w:val="aa"/>
      <w:tabs>
        <w:tab w:val="left" w:pos="446"/>
      </w:tabs>
      <w:ind w:hanging="460"/>
      <w:jc w:val="left"/>
      <w:rPr>
        <w:rFonts w:cs="David"/>
        <w:b/>
        <w:bCs/>
        <w:color w:val="003399"/>
        <w:rtl/>
      </w:rPr>
    </w:pPr>
    <w:r w:rsidRPr="006E216B">
      <w:rPr>
        <w:rFonts w:cs="David" w:hint="cs"/>
        <w:b/>
        <w:bCs/>
        <w:color w:val="003399"/>
        <w:rtl/>
      </w:rPr>
      <w:t>משרד הפנים</w:t>
    </w:r>
    <w:r>
      <w:rPr>
        <w:noProof/>
      </w:rPr>
      <w:t xml:space="preserve"> </w:t>
    </w:r>
  </w:p>
  <w:p w:rsidR="00267BEA" w:rsidRDefault="00267BEA" w:rsidP="00975730">
    <w:pPr>
      <w:pStyle w:val="aa"/>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7BEA" w:rsidRDefault="004F50C0" w:rsidP="00156A66">
    <w:pPr>
      <w:pStyle w:val="aa"/>
      <w:rPr>
        <w:rtl/>
      </w:rPr>
    </w:pPr>
    <w:r>
      <w:rPr>
        <w:noProof/>
      </w:rPr>
      <w:drawing>
        <wp:anchor distT="0" distB="0" distL="114300" distR="114300" simplePos="0" relativeHeight="251660800" behindDoc="1" locked="0" layoutInCell="1" allowOverlap="1" wp14:anchorId="07ED8A92" wp14:editId="3EE9A8F4">
          <wp:simplePos x="0" y="0"/>
          <wp:positionH relativeFrom="column">
            <wp:posOffset>-160835</wp:posOffset>
          </wp:positionH>
          <wp:positionV relativeFrom="paragraph">
            <wp:posOffset>18254</wp:posOffset>
          </wp:positionV>
          <wp:extent cx="805180" cy="789940"/>
          <wp:effectExtent l="0" t="0" r="0" b="0"/>
          <wp:wrapThrough wrapText="bothSides">
            <wp:wrapPolygon edited="0">
              <wp:start x="0" y="0"/>
              <wp:lineTo x="0" y="20836"/>
              <wp:lineTo x="20953" y="20836"/>
              <wp:lineTo x="20953" y="0"/>
              <wp:lineTo x="0" y="0"/>
            </wp:wrapPolygon>
          </wp:wrapThrough>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extLst>
                      <a:ext uri="{28A0092B-C50C-407E-A947-70E740481C1C}">
                        <a14:useLocalDpi xmlns:a14="http://schemas.microsoft.com/office/drawing/2010/main" val="0"/>
                      </a:ext>
                    </a:extLst>
                  </a:blip>
                  <a:srcRect l="5934" t="9040" r="6763" b="7924"/>
                  <a:stretch/>
                </pic:blipFill>
                <pic:spPr bwMode="auto">
                  <a:xfrm>
                    <a:off x="0" y="0"/>
                    <a:ext cx="805180" cy="7899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67BEA">
      <w:rPr>
        <w:rFonts w:ascii="Bookman Old Style" w:hAnsi="Bookman Old Style" w:cs="David"/>
        <w:b/>
        <w:bCs/>
        <w:noProof/>
        <w:sz w:val="28"/>
        <w:szCs w:val="28"/>
      </w:rPr>
      <w:drawing>
        <wp:anchor distT="0" distB="0" distL="114300" distR="114300" simplePos="0" relativeHeight="251657728" behindDoc="0" locked="0" layoutInCell="1" allowOverlap="1" wp14:anchorId="3E3AD447" wp14:editId="71EE7C89">
          <wp:simplePos x="0" y="0"/>
          <wp:positionH relativeFrom="column">
            <wp:posOffset>5897880</wp:posOffset>
          </wp:positionH>
          <wp:positionV relativeFrom="paragraph">
            <wp:posOffset>70917</wp:posOffset>
          </wp:positionV>
          <wp:extent cx="588503" cy="616198"/>
          <wp:effectExtent l="0" t="0" r="2540" b="0"/>
          <wp:wrapNone/>
          <wp:docPr id="23"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89689" cy="6174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67BEA" w:rsidRDefault="00267BEA" w:rsidP="00156A66">
    <w:pPr>
      <w:pStyle w:val="aa"/>
      <w:rPr>
        <w:rtl/>
      </w:rPr>
    </w:pPr>
  </w:p>
  <w:p w:rsidR="00267BEA" w:rsidRDefault="00267BEA" w:rsidP="00156A66">
    <w:pPr>
      <w:pStyle w:val="aa"/>
      <w:rPr>
        <w:rtl/>
      </w:rPr>
    </w:pPr>
  </w:p>
  <w:p w:rsidR="00267BEA" w:rsidRDefault="00267BEA" w:rsidP="006C43CD">
    <w:pPr>
      <w:pStyle w:val="aa"/>
      <w:jc w:val="left"/>
      <w:rPr>
        <w:rtl/>
      </w:rPr>
    </w:pPr>
  </w:p>
  <w:p w:rsidR="00267BEA" w:rsidRDefault="00267BEA" w:rsidP="006C43CD">
    <w:pPr>
      <w:pStyle w:val="aa"/>
      <w:tabs>
        <w:tab w:val="left" w:pos="446"/>
      </w:tabs>
      <w:ind w:hanging="460"/>
      <w:jc w:val="left"/>
      <w:rPr>
        <w:rFonts w:cs="David"/>
        <w:b/>
        <w:bCs/>
        <w:color w:val="003399"/>
        <w:rtl/>
      </w:rPr>
    </w:pPr>
  </w:p>
  <w:p w:rsidR="00267BEA" w:rsidRDefault="00267BEA" w:rsidP="006C43CD">
    <w:pPr>
      <w:pStyle w:val="aa"/>
      <w:tabs>
        <w:tab w:val="left" w:pos="446"/>
      </w:tabs>
      <w:ind w:hanging="460"/>
      <w:jc w:val="left"/>
      <w:rPr>
        <w:rtl/>
      </w:rPr>
    </w:pPr>
    <w:r w:rsidRPr="006E216B">
      <w:rPr>
        <w:rFonts w:cs="David" w:hint="cs"/>
        <w:b/>
        <w:bCs/>
        <w:color w:val="003399"/>
        <w:rtl/>
      </w:rPr>
      <w:t>משרד הפנים</w:t>
    </w:r>
    <w:r>
      <w:rPr>
        <w:noProof/>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4345B6"/>
    <w:multiLevelType w:val="hybridMultilevel"/>
    <w:tmpl w:val="1488F642"/>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14BD418F"/>
    <w:multiLevelType w:val="hybridMultilevel"/>
    <w:tmpl w:val="7AD022A6"/>
    <w:lvl w:ilvl="0" w:tplc="D3CA66B8">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1B0B3B33"/>
    <w:multiLevelType w:val="hybridMultilevel"/>
    <w:tmpl w:val="B7BA0DBA"/>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1C691636"/>
    <w:multiLevelType w:val="hybridMultilevel"/>
    <w:tmpl w:val="B5D66444"/>
    <w:lvl w:ilvl="0" w:tplc="04090005">
      <w:start w:val="1"/>
      <w:numFmt w:val="bullet"/>
      <w:lvlText w:val=""/>
      <w:lvlJc w:val="left"/>
      <w:pPr>
        <w:ind w:left="1800" w:hanging="360"/>
      </w:pPr>
      <w:rPr>
        <w:rFonts w:ascii="Wingdings" w:hAnsi="Wingding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1FC8053F"/>
    <w:multiLevelType w:val="hybridMultilevel"/>
    <w:tmpl w:val="6752381E"/>
    <w:lvl w:ilvl="0" w:tplc="32D6CBD2">
      <w:start w:val="1"/>
      <w:numFmt w:val="lowerLetter"/>
      <w:lvlText w:val="%1)"/>
      <w:lvlJc w:val="left"/>
      <w:pPr>
        <w:ind w:left="1800" w:hanging="360"/>
      </w:pPr>
      <w:rPr>
        <w:b w:val="0"/>
        <w:bCs w:val="0"/>
        <w:color w:val="auto"/>
        <w:sz w:val="24"/>
        <w:szCs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212244A0"/>
    <w:multiLevelType w:val="multilevel"/>
    <w:tmpl w:val="C48CCEE4"/>
    <w:lvl w:ilvl="0">
      <w:start w:val="1"/>
      <w:numFmt w:val="lowerLetter"/>
      <w:lvlText w:val="%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720" w:hanging="720"/>
      </w:pPr>
      <w:rPr>
        <w:rFonts w:hint="default"/>
        <w:b/>
        <w:bCs/>
        <w:i w:val="0"/>
        <w:iCs w:val="0"/>
        <w:caps w:val="0"/>
        <w:strike w:val="0"/>
        <w:dstrike w:val="0"/>
        <w:vanish w:val="0"/>
        <w:color w:val="auto"/>
        <w:sz w:val="22"/>
        <w:szCs w:val="22"/>
        <w:vertAlign w:val="baseline"/>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21672200"/>
    <w:multiLevelType w:val="multilevel"/>
    <w:tmpl w:val="04090029"/>
    <w:lvl w:ilvl="0">
      <w:start w:val="1"/>
      <w:numFmt w:val="decimal"/>
      <w:suff w:val="space"/>
      <w:lvlText w:val="פרק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7" w15:restartNumberingAfterBreak="0">
    <w:nsid w:val="2B0350B0"/>
    <w:multiLevelType w:val="hybridMultilevel"/>
    <w:tmpl w:val="86222EE4"/>
    <w:lvl w:ilvl="0" w:tplc="BE6A7FE0">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2CE93567"/>
    <w:multiLevelType w:val="hybridMultilevel"/>
    <w:tmpl w:val="F36C2B7A"/>
    <w:lvl w:ilvl="0" w:tplc="F1E0AF16">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32007153"/>
    <w:multiLevelType w:val="multilevel"/>
    <w:tmpl w:val="8474D616"/>
    <w:lvl w:ilvl="0">
      <w:start w:val="1"/>
      <w:numFmt w:val="decimal"/>
      <w:lvlText w:val="%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720" w:hanging="720"/>
      </w:pPr>
      <w:rPr>
        <w:rFonts w:hint="default"/>
        <w:b/>
        <w:bCs/>
        <w:i w:val="0"/>
        <w:iCs w:val="0"/>
        <w:caps w:val="0"/>
        <w:strike w:val="0"/>
        <w:dstrike w:val="0"/>
        <w:vanish w:val="0"/>
        <w:color w:val="auto"/>
        <w:sz w:val="22"/>
        <w:szCs w:val="22"/>
        <w:vertAlign w:val="baseline"/>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38EB55B5"/>
    <w:multiLevelType w:val="hybridMultilevel"/>
    <w:tmpl w:val="8C7296C6"/>
    <w:lvl w:ilvl="0" w:tplc="04090017">
      <w:start w:val="1"/>
      <w:numFmt w:val="lowerLetter"/>
      <w:lvlText w:val="%1)"/>
      <w:lvlJc w:val="left"/>
      <w:pPr>
        <w:ind w:left="1800" w:hanging="360"/>
      </w:pPr>
    </w:lvl>
    <w:lvl w:ilvl="1" w:tplc="04090017">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39F07416"/>
    <w:multiLevelType w:val="hybridMultilevel"/>
    <w:tmpl w:val="97FC0C54"/>
    <w:lvl w:ilvl="0" w:tplc="04090017">
      <w:start w:val="1"/>
      <w:numFmt w:val="lowerLetter"/>
      <w:lvlText w:val="%1)"/>
      <w:lvlJc w:val="left"/>
      <w:pPr>
        <w:ind w:left="153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2" w15:restartNumberingAfterBreak="0">
    <w:nsid w:val="432829DF"/>
    <w:multiLevelType w:val="multilevel"/>
    <w:tmpl w:val="1902E472"/>
    <w:lvl w:ilvl="0">
      <w:start w:val="1"/>
      <w:numFmt w:val="none"/>
      <w:suff w:val="nothing"/>
      <w:lvlText w:val="%1"/>
      <w:lvlJc w:val="left"/>
      <w:pPr>
        <w:ind w:left="0" w:firstLine="0"/>
      </w:pPr>
      <w:rPr>
        <w:rFonts w:cs="David" w:hint="default"/>
      </w:rPr>
    </w:lvl>
    <w:lvl w:ilvl="1">
      <w:start w:val="1"/>
      <w:numFmt w:val="none"/>
      <w:suff w:val="nothing"/>
      <w:lvlText w:val="%2"/>
      <w:lvlJc w:val="left"/>
      <w:pPr>
        <w:ind w:left="0" w:firstLine="0"/>
      </w:pPr>
      <w:rPr>
        <w:rFonts w:hint="default"/>
      </w:rPr>
    </w:lvl>
    <w:lvl w:ilvl="2">
      <w:start w:val="1"/>
      <w:numFmt w:val="none"/>
      <w:lvlRestart w:val="0"/>
      <w:pStyle w:val="a"/>
      <w:suff w:val="nothing"/>
      <w:lvlText w:val=""/>
      <w:lvlJc w:val="left"/>
      <w:pPr>
        <w:ind w:left="0" w:firstLine="0"/>
      </w:pPr>
      <w:rPr>
        <w:rFonts w:hint="default"/>
      </w:rPr>
    </w:lvl>
    <w:lvl w:ilvl="3">
      <w:start w:val="1"/>
      <w:numFmt w:val="none"/>
      <w:lvlRestart w:val="0"/>
      <w:pStyle w:val="1"/>
      <w:suff w:val="nothing"/>
      <w:lvlText w:val="%4"/>
      <w:lvlJc w:val="left"/>
      <w:pPr>
        <w:ind w:left="0" w:firstLine="0"/>
      </w:pPr>
      <w:rPr>
        <w:rFonts w:hint="default"/>
      </w:rPr>
    </w:lvl>
    <w:lvl w:ilvl="4">
      <w:start w:val="1"/>
      <w:numFmt w:val="none"/>
      <w:lvlRestart w:val="0"/>
      <w:pStyle w:val="a0"/>
      <w:suff w:val="nothing"/>
      <w:lvlText w:val=""/>
      <w:lvlJc w:val="left"/>
      <w:pPr>
        <w:ind w:left="0" w:firstLine="0"/>
      </w:pPr>
      <w:rPr>
        <w:rFonts w:hint="default"/>
      </w:rPr>
    </w:lvl>
    <w:lvl w:ilvl="5">
      <w:start w:val="1"/>
      <w:numFmt w:val="decimal"/>
      <w:lvlRestart w:val="3"/>
      <w:pStyle w:val="a1"/>
      <w:lvlText w:val="%6."/>
      <w:lvlJc w:val="left"/>
      <w:pPr>
        <w:tabs>
          <w:tab w:val="num" w:pos="567"/>
        </w:tabs>
        <w:ind w:left="567" w:hanging="567"/>
      </w:pPr>
      <w:rPr>
        <w:rFonts w:hint="default"/>
      </w:rPr>
    </w:lvl>
    <w:lvl w:ilvl="6">
      <w:start w:val="1"/>
      <w:numFmt w:val="hebrew1"/>
      <w:lvlText w:val="%7."/>
      <w:lvlJc w:val="left"/>
      <w:pPr>
        <w:tabs>
          <w:tab w:val="num" w:pos="1134"/>
        </w:tabs>
        <w:ind w:left="1134" w:hanging="567"/>
      </w:pPr>
      <w:rPr>
        <w:rFonts w:hint="default"/>
      </w:rPr>
    </w:lvl>
    <w:lvl w:ilvl="7">
      <w:start w:val="1"/>
      <w:numFmt w:val="decimal"/>
      <w:lvlText w:val="%8)"/>
      <w:lvlJc w:val="left"/>
      <w:pPr>
        <w:tabs>
          <w:tab w:val="num" w:pos="1701"/>
        </w:tabs>
        <w:ind w:left="1701" w:hanging="567"/>
      </w:pPr>
      <w:rPr>
        <w:rFonts w:hint="default"/>
      </w:rPr>
    </w:lvl>
    <w:lvl w:ilvl="8">
      <w:start w:val="1"/>
      <w:numFmt w:val="hebrew1"/>
      <w:lvlText w:val="%9)"/>
      <w:lvlJc w:val="left"/>
      <w:pPr>
        <w:tabs>
          <w:tab w:val="num" w:pos="2268"/>
        </w:tabs>
        <w:ind w:left="2268" w:hanging="567"/>
      </w:pPr>
      <w:rPr>
        <w:rFonts w:hint="default"/>
      </w:rPr>
    </w:lvl>
  </w:abstractNum>
  <w:abstractNum w:abstractNumId="13" w15:restartNumberingAfterBreak="0">
    <w:nsid w:val="49975E68"/>
    <w:multiLevelType w:val="multilevel"/>
    <w:tmpl w:val="8474D616"/>
    <w:lvl w:ilvl="0">
      <w:start w:val="1"/>
      <w:numFmt w:val="decimal"/>
      <w:lvlText w:val="%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720" w:hanging="720"/>
      </w:pPr>
      <w:rPr>
        <w:rFonts w:hint="default"/>
        <w:b/>
        <w:bCs/>
        <w:i w:val="0"/>
        <w:iCs w:val="0"/>
        <w:caps w:val="0"/>
        <w:strike w:val="0"/>
        <w:dstrike w:val="0"/>
        <w:vanish w:val="0"/>
        <w:color w:val="auto"/>
        <w:sz w:val="22"/>
        <w:szCs w:val="22"/>
        <w:vertAlign w:val="baseline"/>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BE66F84"/>
    <w:multiLevelType w:val="hybridMultilevel"/>
    <w:tmpl w:val="B4FA85EC"/>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53F1107E"/>
    <w:multiLevelType w:val="multilevel"/>
    <w:tmpl w:val="93A0CDBC"/>
    <w:lvl w:ilvl="0">
      <w:start w:val="1"/>
      <w:numFmt w:val="decimal"/>
      <w:lvlText w:val="%1."/>
      <w:lvlJc w:val="left"/>
      <w:pPr>
        <w:tabs>
          <w:tab w:val="num" w:pos="360"/>
        </w:tabs>
        <w:ind w:left="360" w:hanging="360"/>
      </w:pPr>
      <w:rPr>
        <w:sz w:val="32"/>
        <w:szCs w:val="32"/>
      </w:rPr>
    </w:lvl>
    <w:lvl w:ilvl="1">
      <w:start w:val="1"/>
      <w:numFmt w:val="decimal"/>
      <w:pStyle w:val="a2"/>
      <w:lvlText w:val="%1.%2."/>
      <w:lvlJc w:val="left"/>
      <w:pPr>
        <w:tabs>
          <w:tab w:val="num" w:pos="792"/>
        </w:tabs>
        <w:ind w:left="792" w:hanging="432"/>
      </w:pPr>
    </w:lvl>
    <w:lvl w:ilvl="2">
      <w:start w:val="1"/>
      <w:numFmt w:val="decimal"/>
      <w:pStyle w:val="a3"/>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57C01D37"/>
    <w:multiLevelType w:val="multilevel"/>
    <w:tmpl w:val="8474D616"/>
    <w:lvl w:ilvl="0">
      <w:start w:val="1"/>
      <w:numFmt w:val="decimal"/>
      <w:lvlText w:val="%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720" w:hanging="720"/>
      </w:pPr>
      <w:rPr>
        <w:rFonts w:hint="default"/>
        <w:b/>
        <w:bCs/>
        <w:i w:val="0"/>
        <w:iCs w:val="0"/>
        <w:caps w:val="0"/>
        <w:strike w:val="0"/>
        <w:dstrike w:val="0"/>
        <w:vanish w:val="0"/>
        <w:color w:val="auto"/>
        <w:sz w:val="22"/>
        <w:szCs w:val="22"/>
        <w:vertAlign w:val="baseline"/>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5A0A71A2"/>
    <w:multiLevelType w:val="hybridMultilevel"/>
    <w:tmpl w:val="460C89A2"/>
    <w:lvl w:ilvl="0" w:tplc="43240CA6">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5BDA12B7"/>
    <w:multiLevelType w:val="hybridMultilevel"/>
    <w:tmpl w:val="4C6AE806"/>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5FF50CE9"/>
    <w:multiLevelType w:val="hybridMultilevel"/>
    <w:tmpl w:val="E562A3F0"/>
    <w:lvl w:ilvl="0" w:tplc="04090017">
      <w:start w:val="1"/>
      <w:numFmt w:val="lowerLetter"/>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6EE8089D"/>
    <w:multiLevelType w:val="multilevel"/>
    <w:tmpl w:val="572CCC66"/>
    <w:lvl w:ilvl="0">
      <w:start w:val="1"/>
      <w:numFmt w:val="decimal"/>
      <w:pStyle w:val="10"/>
      <w:lvlText w:val="%1."/>
      <w:lvlJc w:val="left"/>
      <w:pPr>
        <w:ind w:left="360" w:hanging="360"/>
      </w:pPr>
      <w:rPr>
        <w:b/>
        <w:bCs/>
        <w:lang w:val="en-US"/>
      </w:rPr>
    </w:lvl>
    <w:lvl w:ilvl="1">
      <w:start w:val="1"/>
      <w:numFmt w:val="decimal"/>
      <w:pStyle w:val="2"/>
      <w:lvlText w:val="%1.%2."/>
      <w:lvlJc w:val="left"/>
      <w:pPr>
        <w:ind w:left="792" w:hanging="432"/>
      </w:pPr>
      <w:rPr>
        <w:sz w:val="28"/>
        <w:szCs w:val="28"/>
      </w:rPr>
    </w:lvl>
    <w:lvl w:ilvl="2">
      <w:start w:val="1"/>
      <w:numFmt w:val="decimal"/>
      <w:pStyle w:val="3"/>
      <w:lvlText w:val="%1.%2.%3."/>
      <w:lvlJc w:val="left"/>
      <w:pPr>
        <w:ind w:left="1224" w:hanging="504"/>
      </w:pPr>
    </w:lvl>
    <w:lvl w:ilvl="3">
      <w:start w:val="1"/>
      <w:numFmt w:val="decimal"/>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73817AF6"/>
    <w:multiLevelType w:val="hybridMultilevel"/>
    <w:tmpl w:val="0C28DAAC"/>
    <w:lvl w:ilvl="0" w:tplc="04090017">
      <w:start w:val="1"/>
      <w:numFmt w:val="lowerLetter"/>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15:restartNumberingAfterBreak="0">
    <w:nsid w:val="77F72193"/>
    <w:multiLevelType w:val="hybridMultilevel"/>
    <w:tmpl w:val="15A6CB62"/>
    <w:lvl w:ilvl="0" w:tplc="4276F516">
      <w:start w:val="1"/>
      <w:numFmt w:val="lowerLetter"/>
      <w:lvlText w:val="%1)"/>
      <w:lvlJc w:val="left"/>
      <w:pPr>
        <w:ind w:left="1800" w:hanging="360"/>
      </w:pPr>
      <w:rPr>
        <w:rFonts w:hint="default"/>
      </w:rPr>
    </w:lvl>
    <w:lvl w:ilvl="1" w:tplc="0E203DCC">
      <w:start w:val="1"/>
      <w:numFmt w:val="upperLetter"/>
      <w:lvlText w:val="%2."/>
      <w:lvlJc w:val="left"/>
      <w:pPr>
        <w:ind w:left="2520" w:hanging="360"/>
      </w:pPr>
      <w:rPr>
        <w:rFonts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7A0C73E3"/>
    <w:multiLevelType w:val="hybridMultilevel"/>
    <w:tmpl w:val="3D369872"/>
    <w:lvl w:ilvl="0" w:tplc="82FEDEA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15:restartNumberingAfterBreak="0">
    <w:nsid w:val="7A8B6B03"/>
    <w:multiLevelType w:val="hybridMultilevel"/>
    <w:tmpl w:val="655A972A"/>
    <w:lvl w:ilvl="0" w:tplc="BF105700">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6"/>
  </w:num>
  <w:num w:numId="2">
    <w:abstractNumId w:val="20"/>
  </w:num>
  <w:num w:numId="3">
    <w:abstractNumId w:val="20"/>
  </w:num>
  <w:num w:numId="4">
    <w:abstractNumId w:val="12"/>
  </w:num>
  <w:num w:numId="5">
    <w:abstractNumId w:val="9"/>
  </w:num>
  <w:num w:numId="6">
    <w:abstractNumId w:val="15"/>
  </w:num>
  <w:num w:numId="7">
    <w:abstractNumId w:val="18"/>
  </w:num>
  <w:num w:numId="8">
    <w:abstractNumId w:val="17"/>
  </w:num>
  <w:num w:numId="9">
    <w:abstractNumId w:val="8"/>
  </w:num>
  <w:num w:numId="10">
    <w:abstractNumId w:val="23"/>
  </w:num>
  <w:num w:numId="11">
    <w:abstractNumId w:val="16"/>
  </w:num>
  <w:num w:numId="12">
    <w:abstractNumId w:val="13"/>
  </w:num>
  <w:num w:numId="13">
    <w:abstractNumId w:val="0"/>
  </w:num>
  <w:num w:numId="14">
    <w:abstractNumId w:val="22"/>
  </w:num>
  <w:num w:numId="15">
    <w:abstractNumId w:val="1"/>
  </w:num>
  <w:num w:numId="16">
    <w:abstractNumId w:val="21"/>
  </w:num>
  <w:num w:numId="17">
    <w:abstractNumId w:val="10"/>
  </w:num>
  <w:num w:numId="18">
    <w:abstractNumId w:val="2"/>
  </w:num>
  <w:num w:numId="19">
    <w:abstractNumId w:val="14"/>
  </w:num>
  <w:num w:numId="20">
    <w:abstractNumId w:val="11"/>
  </w:num>
  <w:num w:numId="21">
    <w:abstractNumId w:val="19"/>
  </w:num>
  <w:num w:numId="22">
    <w:abstractNumId w:val="3"/>
  </w:num>
  <w:num w:numId="23">
    <w:abstractNumId w:val="24"/>
  </w:num>
  <w:num w:numId="24">
    <w:abstractNumId w:val="7"/>
  </w:num>
  <w:num w:numId="25">
    <w:abstractNumId w:val="20"/>
  </w:num>
  <w:num w:numId="26">
    <w:abstractNumId w:val="20"/>
  </w:num>
  <w:num w:numId="27">
    <w:abstractNumId w:val="20"/>
  </w:num>
  <w:num w:numId="28">
    <w:abstractNumId w:val="20"/>
  </w:num>
  <w:num w:numId="29">
    <w:abstractNumId w:val="20"/>
  </w:num>
  <w:num w:numId="30">
    <w:abstractNumId w:val="20"/>
  </w:num>
  <w:num w:numId="31">
    <w:abstractNumId w:val="20"/>
  </w:num>
  <w:num w:numId="32">
    <w:abstractNumId w:val="5"/>
  </w:num>
  <w:num w:numId="33">
    <w:abstractNumId w:val="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proofState w:spelling="clean" w:grammar="clean"/>
  <w:attachedTemplate r:id="rId1"/>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2C5D"/>
    <w:rsid w:val="0000158E"/>
    <w:rsid w:val="00002767"/>
    <w:rsid w:val="0000397F"/>
    <w:rsid w:val="00003F21"/>
    <w:rsid w:val="000040B7"/>
    <w:rsid w:val="00005323"/>
    <w:rsid w:val="0000565C"/>
    <w:rsid w:val="00005690"/>
    <w:rsid w:val="00006AB6"/>
    <w:rsid w:val="00006CBC"/>
    <w:rsid w:val="00010278"/>
    <w:rsid w:val="00010C68"/>
    <w:rsid w:val="00012BA1"/>
    <w:rsid w:val="00012E6B"/>
    <w:rsid w:val="0001310C"/>
    <w:rsid w:val="00013181"/>
    <w:rsid w:val="000138EB"/>
    <w:rsid w:val="000152C0"/>
    <w:rsid w:val="00017023"/>
    <w:rsid w:val="00017DB9"/>
    <w:rsid w:val="000204F1"/>
    <w:rsid w:val="000206E9"/>
    <w:rsid w:val="00021237"/>
    <w:rsid w:val="00021922"/>
    <w:rsid w:val="00022058"/>
    <w:rsid w:val="000224AD"/>
    <w:rsid w:val="0002352C"/>
    <w:rsid w:val="00023740"/>
    <w:rsid w:val="00023B14"/>
    <w:rsid w:val="000255D0"/>
    <w:rsid w:val="00026F0B"/>
    <w:rsid w:val="00027C79"/>
    <w:rsid w:val="00030207"/>
    <w:rsid w:val="0003039E"/>
    <w:rsid w:val="000304B7"/>
    <w:rsid w:val="00030871"/>
    <w:rsid w:val="00030CF7"/>
    <w:rsid w:val="000351A5"/>
    <w:rsid w:val="00036428"/>
    <w:rsid w:val="0003688B"/>
    <w:rsid w:val="00036D40"/>
    <w:rsid w:val="00037CA7"/>
    <w:rsid w:val="000403ED"/>
    <w:rsid w:val="00043862"/>
    <w:rsid w:val="00043D0E"/>
    <w:rsid w:val="0004472C"/>
    <w:rsid w:val="0004483A"/>
    <w:rsid w:val="000464D5"/>
    <w:rsid w:val="00046CF7"/>
    <w:rsid w:val="00050847"/>
    <w:rsid w:val="0005092F"/>
    <w:rsid w:val="00051E33"/>
    <w:rsid w:val="00053764"/>
    <w:rsid w:val="00053A4D"/>
    <w:rsid w:val="00053BCE"/>
    <w:rsid w:val="00054C04"/>
    <w:rsid w:val="00054E5F"/>
    <w:rsid w:val="00056C41"/>
    <w:rsid w:val="000570DE"/>
    <w:rsid w:val="00061114"/>
    <w:rsid w:val="00062162"/>
    <w:rsid w:val="000624C8"/>
    <w:rsid w:val="00065C6C"/>
    <w:rsid w:val="000675CA"/>
    <w:rsid w:val="00070046"/>
    <w:rsid w:val="0007028E"/>
    <w:rsid w:val="00073258"/>
    <w:rsid w:val="00073793"/>
    <w:rsid w:val="000746E2"/>
    <w:rsid w:val="00074C06"/>
    <w:rsid w:val="000755B3"/>
    <w:rsid w:val="00076E2F"/>
    <w:rsid w:val="00077725"/>
    <w:rsid w:val="0008373B"/>
    <w:rsid w:val="00085426"/>
    <w:rsid w:val="0008559A"/>
    <w:rsid w:val="0008564E"/>
    <w:rsid w:val="000856FC"/>
    <w:rsid w:val="00085B34"/>
    <w:rsid w:val="000869D8"/>
    <w:rsid w:val="0008704D"/>
    <w:rsid w:val="000916BF"/>
    <w:rsid w:val="0009203D"/>
    <w:rsid w:val="0009277E"/>
    <w:rsid w:val="0009386B"/>
    <w:rsid w:val="00094751"/>
    <w:rsid w:val="00094C91"/>
    <w:rsid w:val="000965B4"/>
    <w:rsid w:val="000A0FC2"/>
    <w:rsid w:val="000A179D"/>
    <w:rsid w:val="000A1D82"/>
    <w:rsid w:val="000A1DBA"/>
    <w:rsid w:val="000A2FEA"/>
    <w:rsid w:val="000A3046"/>
    <w:rsid w:val="000A3830"/>
    <w:rsid w:val="000A63D2"/>
    <w:rsid w:val="000A673F"/>
    <w:rsid w:val="000B0021"/>
    <w:rsid w:val="000B059E"/>
    <w:rsid w:val="000B17A3"/>
    <w:rsid w:val="000B1898"/>
    <w:rsid w:val="000B2744"/>
    <w:rsid w:val="000B535A"/>
    <w:rsid w:val="000C0364"/>
    <w:rsid w:val="000C12E9"/>
    <w:rsid w:val="000C1F65"/>
    <w:rsid w:val="000C2E0C"/>
    <w:rsid w:val="000C2E1D"/>
    <w:rsid w:val="000C424B"/>
    <w:rsid w:val="000C4820"/>
    <w:rsid w:val="000C482D"/>
    <w:rsid w:val="000C59CD"/>
    <w:rsid w:val="000C6F4B"/>
    <w:rsid w:val="000C7C48"/>
    <w:rsid w:val="000D0250"/>
    <w:rsid w:val="000D07FF"/>
    <w:rsid w:val="000D1069"/>
    <w:rsid w:val="000D1F7C"/>
    <w:rsid w:val="000D1F96"/>
    <w:rsid w:val="000D3105"/>
    <w:rsid w:val="000D37FD"/>
    <w:rsid w:val="000D651E"/>
    <w:rsid w:val="000D7279"/>
    <w:rsid w:val="000D780F"/>
    <w:rsid w:val="000D7DF4"/>
    <w:rsid w:val="000E0603"/>
    <w:rsid w:val="000E12DC"/>
    <w:rsid w:val="000E146F"/>
    <w:rsid w:val="000E3EF7"/>
    <w:rsid w:val="000E4A55"/>
    <w:rsid w:val="000E4CE6"/>
    <w:rsid w:val="000E50D3"/>
    <w:rsid w:val="000E5347"/>
    <w:rsid w:val="000E54B0"/>
    <w:rsid w:val="000F0096"/>
    <w:rsid w:val="000F1763"/>
    <w:rsid w:val="000F1C64"/>
    <w:rsid w:val="000F25C4"/>
    <w:rsid w:val="000F2649"/>
    <w:rsid w:val="000F2C14"/>
    <w:rsid w:val="000F2F28"/>
    <w:rsid w:val="000F3B06"/>
    <w:rsid w:val="000F3BA2"/>
    <w:rsid w:val="000F4511"/>
    <w:rsid w:val="000F5F1D"/>
    <w:rsid w:val="000F6BAC"/>
    <w:rsid w:val="001009B9"/>
    <w:rsid w:val="00100A06"/>
    <w:rsid w:val="00100A13"/>
    <w:rsid w:val="00101052"/>
    <w:rsid w:val="001010F2"/>
    <w:rsid w:val="00102165"/>
    <w:rsid w:val="00102507"/>
    <w:rsid w:val="0010308A"/>
    <w:rsid w:val="00103D28"/>
    <w:rsid w:val="001042F9"/>
    <w:rsid w:val="0010516D"/>
    <w:rsid w:val="00107C42"/>
    <w:rsid w:val="00110037"/>
    <w:rsid w:val="00110461"/>
    <w:rsid w:val="00112EEC"/>
    <w:rsid w:val="00113B00"/>
    <w:rsid w:val="00114AC8"/>
    <w:rsid w:val="00114E26"/>
    <w:rsid w:val="00116637"/>
    <w:rsid w:val="00116C6C"/>
    <w:rsid w:val="00117103"/>
    <w:rsid w:val="00117B7C"/>
    <w:rsid w:val="00121236"/>
    <w:rsid w:val="00123036"/>
    <w:rsid w:val="00124B5F"/>
    <w:rsid w:val="00130B58"/>
    <w:rsid w:val="001313FC"/>
    <w:rsid w:val="00131868"/>
    <w:rsid w:val="00131AA7"/>
    <w:rsid w:val="001338C9"/>
    <w:rsid w:val="00134CFC"/>
    <w:rsid w:val="0013542E"/>
    <w:rsid w:val="00140540"/>
    <w:rsid w:val="00140983"/>
    <w:rsid w:val="00142E9F"/>
    <w:rsid w:val="0014307F"/>
    <w:rsid w:val="00143493"/>
    <w:rsid w:val="001434AB"/>
    <w:rsid w:val="00143B1C"/>
    <w:rsid w:val="001446FD"/>
    <w:rsid w:val="00145F72"/>
    <w:rsid w:val="00146F34"/>
    <w:rsid w:val="00147BBA"/>
    <w:rsid w:val="00150318"/>
    <w:rsid w:val="00150C70"/>
    <w:rsid w:val="00150D66"/>
    <w:rsid w:val="00153714"/>
    <w:rsid w:val="00153E48"/>
    <w:rsid w:val="00153FE3"/>
    <w:rsid w:val="00156A66"/>
    <w:rsid w:val="00161D16"/>
    <w:rsid w:val="001621BC"/>
    <w:rsid w:val="001626BD"/>
    <w:rsid w:val="00162B8E"/>
    <w:rsid w:val="001637F6"/>
    <w:rsid w:val="00164B36"/>
    <w:rsid w:val="0016528B"/>
    <w:rsid w:val="00166433"/>
    <w:rsid w:val="001665DC"/>
    <w:rsid w:val="0017088E"/>
    <w:rsid w:val="00170A13"/>
    <w:rsid w:val="0017289C"/>
    <w:rsid w:val="00172936"/>
    <w:rsid w:val="0017491B"/>
    <w:rsid w:val="00174F9E"/>
    <w:rsid w:val="00175B3A"/>
    <w:rsid w:val="0017781B"/>
    <w:rsid w:val="00177BB2"/>
    <w:rsid w:val="00181654"/>
    <w:rsid w:val="00182034"/>
    <w:rsid w:val="0018244C"/>
    <w:rsid w:val="00185567"/>
    <w:rsid w:val="00185889"/>
    <w:rsid w:val="00185A5D"/>
    <w:rsid w:val="00186677"/>
    <w:rsid w:val="0018797E"/>
    <w:rsid w:val="00187F26"/>
    <w:rsid w:val="00190BE4"/>
    <w:rsid w:val="0019105D"/>
    <w:rsid w:val="00191925"/>
    <w:rsid w:val="00192066"/>
    <w:rsid w:val="00192C75"/>
    <w:rsid w:val="0019399D"/>
    <w:rsid w:val="00195898"/>
    <w:rsid w:val="0019597E"/>
    <w:rsid w:val="001961C9"/>
    <w:rsid w:val="00196528"/>
    <w:rsid w:val="001976D8"/>
    <w:rsid w:val="00197786"/>
    <w:rsid w:val="001A0941"/>
    <w:rsid w:val="001A0A8C"/>
    <w:rsid w:val="001A26F8"/>
    <w:rsid w:val="001A29C4"/>
    <w:rsid w:val="001A3701"/>
    <w:rsid w:val="001A4388"/>
    <w:rsid w:val="001A4527"/>
    <w:rsid w:val="001A5645"/>
    <w:rsid w:val="001A5CF0"/>
    <w:rsid w:val="001B02E3"/>
    <w:rsid w:val="001B168A"/>
    <w:rsid w:val="001B1713"/>
    <w:rsid w:val="001B2641"/>
    <w:rsid w:val="001B27D1"/>
    <w:rsid w:val="001B2CED"/>
    <w:rsid w:val="001B6F5E"/>
    <w:rsid w:val="001B78C5"/>
    <w:rsid w:val="001C00D1"/>
    <w:rsid w:val="001C0490"/>
    <w:rsid w:val="001C0D5C"/>
    <w:rsid w:val="001C0E28"/>
    <w:rsid w:val="001C14E8"/>
    <w:rsid w:val="001C1C92"/>
    <w:rsid w:val="001C4165"/>
    <w:rsid w:val="001C442B"/>
    <w:rsid w:val="001C536A"/>
    <w:rsid w:val="001C5D6F"/>
    <w:rsid w:val="001C644A"/>
    <w:rsid w:val="001D0E3A"/>
    <w:rsid w:val="001D2B6B"/>
    <w:rsid w:val="001D34A2"/>
    <w:rsid w:val="001D39F5"/>
    <w:rsid w:val="001D3AE0"/>
    <w:rsid w:val="001D5CE7"/>
    <w:rsid w:val="001D6B97"/>
    <w:rsid w:val="001D7F68"/>
    <w:rsid w:val="001E0252"/>
    <w:rsid w:val="001E10D6"/>
    <w:rsid w:val="001E2027"/>
    <w:rsid w:val="001E237B"/>
    <w:rsid w:val="001E23BE"/>
    <w:rsid w:val="001E24C5"/>
    <w:rsid w:val="001E2F25"/>
    <w:rsid w:val="001E3A49"/>
    <w:rsid w:val="001E3E0A"/>
    <w:rsid w:val="001E4244"/>
    <w:rsid w:val="001E4BB5"/>
    <w:rsid w:val="001E511C"/>
    <w:rsid w:val="001E75CC"/>
    <w:rsid w:val="001E7832"/>
    <w:rsid w:val="001F018F"/>
    <w:rsid w:val="001F07A6"/>
    <w:rsid w:val="001F0947"/>
    <w:rsid w:val="001F10B4"/>
    <w:rsid w:val="001F4D09"/>
    <w:rsid w:val="001F5251"/>
    <w:rsid w:val="001F5364"/>
    <w:rsid w:val="001F5D23"/>
    <w:rsid w:val="001F7ADC"/>
    <w:rsid w:val="00200ADF"/>
    <w:rsid w:val="002016FF"/>
    <w:rsid w:val="002022B2"/>
    <w:rsid w:val="00202504"/>
    <w:rsid w:val="00203ACE"/>
    <w:rsid w:val="00203FB3"/>
    <w:rsid w:val="0020514B"/>
    <w:rsid w:val="002052B0"/>
    <w:rsid w:val="00205645"/>
    <w:rsid w:val="002068B9"/>
    <w:rsid w:val="0020753B"/>
    <w:rsid w:val="00207CB4"/>
    <w:rsid w:val="00207ED3"/>
    <w:rsid w:val="00210317"/>
    <w:rsid w:val="002126AD"/>
    <w:rsid w:val="002129BD"/>
    <w:rsid w:val="002161CF"/>
    <w:rsid w:val="0021694D"/>
    <w:rsid w:val="002206E6"/>
    <w:rsid w:val="002214AC"/>
    <w:rsid w:val="00221552"/>
    <w:rsid w:val="00222E1C"/>
    <w:rsid w:val="002242CB"/>
    <w:rsid w:val="0022472C"/>
    <w:rsid w:val="00225FC7"/>
    <w:rsid w:val="0023122D"/>
    <w:rsid w:val="00231740"/>
    <w:rsid w:val="002347AC"/>
    <w:rsid w:val="00234A84"/>
    <w:rsid w:val="00235D09"/>
    <w:rsid w:val="0023651B"/>
    <w:rsid w:val="0023694F"/>
    <w:rsid w:val="00237221"/>
    <w:rsid w:val="0023774F"/>
    <w:rsid w:val="0023783C"/>
    <w:rsid w:val="00240C17"/>
    <w:rsid w:val="002419F7"/>
    <w:rsid w:val="00241BA1"/>
    <w:rsid w:val="00242AC4"/>
    <w:rsid w:val="00243245"/>
    <w:rsid w:val="00243A46"/>
    <w:rsid w:val="002455E6"/>
    <w:rsid w:val="002456A8"/>
    <w:rsid w:val="00245ADF"/>
    <w:rsid w:val="00245C14"/>
    <w:rsid w:val="00246788"/>
    <w:rsid w:val="00246A8B"/>
    <w:rsid w:val="0024762A"/>
    <w:rsid w:val="00247990"/>
    <w:rsid w:val="00250C04"/>
    <w:rsid w:val="00251BAE"/>
    <w:rsid w:val="002525D3"/>
    <w:rsid w:val="00252B94"/>
    <w:rsid w:val="0025558E"/>
    <w:rsid w:val="002570C3"/>
    <w:rsid w:val="002572C5"/>
    <w:rsid w:val="002605BE"/>
    <w:rsid w:val="002612A9"/>
    <w:rsid w:val="0026724C"/>
    <w:rsid w:val="002673BE"/>
    <w:rsid w:val="00267BEA"/>
    <w:rsid w:val="002709BC"/>
    <w:rsid w:val="00270C8C"/>
    <w:rsid w:val="00273807"/>
    <w:rsid w:val="00273F36"/>
    <w:rsid w:val="00274941"/>
    <w:rsid w:val="002750A0"/>
    <w:rsid w:val="002754CF"/>
    <w:rsid w:val="002768D4"/>
    <w:rsid w:val="00280267"/>
    <w:rsid w:val="00280498"/>
    <w:rsid w:val="0028130E"/>
    <w:rsid w:val="00282FA2"/>
    <w:rsid w:val="002832EB"/>
    <w:rsid w:val="0028402D"/>
    <w:rsid w:val="0028423D"/>
    <w:rsid w:val="00284A94"/>
    <w:rsid w:val="0028532D"/>
    <w:rsid w:val="00285AFC"/>
    <w:rsid w:val="002863B2"/>
    <w:rsid w:val="002867E4"/>
    <w:rsid w:val="00287FE4"/>
    <w:rsid w:val="002901CF"/>
    <w:rsid w:val="002911C2"/>
    <w:rsid w:val="00292CEE"/>
    <w:rsid w:val="0029349F"/>
    <w:rsid w:val="002945FD"/>
    <w:rsid w:val="00294808"/>
    <w:rsid w:val="00295600"/>
    <w:rsid w:val="00295D08"/>
    <w:rsid w:val="002960B4"/>
    <w:rsid w:val="00297BAD"/>
    <w:rsid w:val="002A121C"/>
    <w:rsid w:val="002A2895"/>
    <w:rsid w:val="002A4613"/>
    <w:rsid w:val="002A5E15"/>
    <w:rsid w:val="002A66D9"/>
    <w:rsid w:val="002B0332"/>
    <w:rsid w:val="002B03C8"/>
    <w:rsid w:val="002B08F2"/>
    <w:rsid w:val="002B0E8B"/>
    <w:rsid w:val="002B13FA"/>
    <w:rsid w:val="002B1419"/>
    <w:rsid w:val="002B147B"/>
    <w:rsid w:val="002B38F6"/>
    <w:rsid w:val="002B5C2B"/>
    <w:rsid w:val="002B5EAF"/>
    <w:rsid w:val="002B746B"/>
    <w:rsid w:val="002C0805"/>
    <w:rsid w:val="002C11E3"/>
    <w:rsid w:val="002C1890"/>
    <w:rsid w:val="002C1D80"/>
    <w:rsid w:val="002C2B32"/>
    <w:rsid w:val="002C3575"/>
    <w:rsid w:val="002C3AD7"/>
    <w:rsid w:val="002C413B"/>
    <w:rsid w:val="002C426A"/>
    <w:rsid w:val="002C4495"/>
    <w:rsid w:val="002C5CA2"/>
    <w:rsid w:val="002C6C0D"/>
    <w:rsid w:val="002C707B"/>
    <w:rsid w:val="002D0881"/>
    <w:rsid w:val="002D1379"/>
    <w:rsid w:val="002D1632"/>
    <w:rsid w:val="002D28A0"/>
    <w:rsid w:val="002D321F"/>
    <w:rsid w:val="002D3BF1"/>
    <w:rsid w:val="002D6D93"/>
    <w:rsid w:val="002D7F80"/>
    <w:rsid w:val="002D7F97"/>
    <w:rsid w:val="002D7FF1"/>
    <w:rsid w:val="002E02E6"/>
    <w:rsid w:val="002E0536"/>
    <w:rsid w:val="002E283D"/>
    <w:rsid w:val="002E335A"/>
    <w:rsid w:val="002E3F34"/>
    <w:rsid w:val="002E5048"/>
    <w:rsid w:val="002E55BA"/>
    <w:rsid w:val="002E6815"/>
    <w:rsid w:val="002E70A7"/>
    <w:rsid w:val="002F0C18"/>
    <w:rsid w:val="002F1A28"/>
    <w:rsid w:val="002F1AAF"/>
    <w:rsid w:val="002F275D"/>
    <w:rsid w:val="002F43C0"/>
    <w:rsid w:val="002F475D"/>
    <w:rsid w:val="002F5141"/>
    <w:rsid w:val="002F61E2"/>
    <w:rsid w:val="003005C9"/>
    <w:rsid w:val="00301199"/>
    <w:rsid w:val="00301750"/>
    <w:rsid w:val="003017C3"/>
    <w:rsid w:val="003032D1"/>
    <w:rsid w:val="003044E9"/>
    <w:rsid w:val="00306B99"/>
    <w:rsid w:val="00307606"/>
    <w:rsid w:val="0031254A"/>
    <w:rsid w:val="00312585"/>
    <w:rsid w:val="00312D81"/>
    <w:rsid w:val="0031354E"/>
    <w:rsid w:val="00313CF5"/>
    <w:rsid w:val="00315083"/>
    <w:rsid w:val="00317297"/>
    <w:rsid w:val="00317646"/>
    <w:rsid w:val="003179B6"/>
    <w:rsid w:val="00320A63"/>
    <w:rsid w:val="003228EE"/>
    <w:rsid w:val="00323024"/>
    <w:rsid w:val="00323475"/>
    <w:rsid w:val="00325D7B"/>
    <w:rsid w:val="00327F7C"/>
    <w:rsid w:val="00330D37"/>
    <w:rsid w:val="003336F5"/>
    <w:rsid w:val="00334E9A"/>
    <w:rsid w:val="00334ED7"/>
    <w:rsid w:val="00335D2A"/>
    <w:rsid w:val="00341883"/>
    <w:rsid w:val="00341A1B"/>
    <w:rsid w:val="003436FF"/>
    <w:rsid w:val="00343A24"/>
    <w:rsid w:val="0034415F"/>
    <w:rsid w:val="0034522B"/>
    <w:rsid w:val="00345AF1"/>
    <w:rsid w:val="00346A09"/>
    <w:rsid w:val="00350EB4"/>
    <w:rsid w:val="00350F92"/>
    <w:rsid w:val="00351760"/>
    <w:rsid w:val="00351AE5"/>
    <w:rsid w:val="00352C36"/>
    <w:rsid w:val="00353B22"/>
    <w:rsid w:val="00354D2A"/>
    <w:rsid w:val="0035657D"/>
    <w:rsid w:val="00356E53"/>
    <w:rsid w:val="003572D3"/>
    <w:rsid w:val="003614D6"/>
    <w:rsid w:val="0036347A"/>
    <w:rsid w:val="00363536"/>
    <w:rsid w:val="0036387A"/>
    <w:rsid w:val="00363AC6"/>
    <w:rsid w:val="00363E71"/>
    <w:rsid w:val="0036476F"/>
    <w:rsid w:val="00364BFE"/>
    <w:rsid w:val="00365705"/>
    <w:rsid w:val="003664FC"/>
    <w:rsid w:val="00366553"/>
    <w:rsid w:val="00366984"/>
    <w:rsid w:val="003672E8"/>
    <w:rsid w:val="0036774F"/>
    <w:rsid w:val="0037032B"/>
    <w:rsid w:val="003703B8"/>
    <w:rsid w:val="003710DE"/>
    <w:rsid w:val="00373098"/>
    <w:rsid w:val="003733AA"/>
    <w:rsid w:val="0037474D"/>
    <w:rsid w:val="003753F2"/>
    <w:rsid w:val="0037761E"/>
    <w:rsid w:val="00380BCB"/>
    <w:rsid w:val="003822C4"/>
    <w:rsid w:val="00383D65"/>
    <w:rsid w:val="00385C70"/>
    <w:rsid w:val="00385F5F"/>
    <w:rsid w:val="00386D8E"/>
    <w:rsid w:val="003876F6"/>
    <w:rsid w:val="0039141C"/>
    <w:rsid w:val="00391519"/>
    <w:rsid w:val="00391B02"/>
    <w:rsid w:val="00392311"/>
    <w:rsid w:val="00393C73"/>
    <w:rsid w:val="00394112"/>
    <w:rsid w:val="00394500"/>
    <w:rsid w:val="0039528B"/>
    <w:rsid w:val="0039733B"/>
    <w:rsid w:val="00397BAF"/>
    <w:rsid w:val="00397BC5"/>
    <w:rsid w:val="00397DFF"/>
    <w:rsid w:val="003A0CFF"/>
    <w:rsid w:val="003A1475"/>
    <w:rsid w:val="003A354A"/>
    <w:rsid w:val="003A373E"/>
    <w:rsid w:val="003A3906"/>
    <w:rsid w:val="003A3916"/>
    <w:rsid w:val="003B060D"/>
    <w:rsid w:val="003B07E1"/>
    <w:rsid w:val="003B0E4C"/>
    <w:rsid w:val="003B34DD"/>
    <w:rsid w:val="003B3E26"/>
    <w:rsid w:val="003B69FA"/>
    <w:rsid w:val="003B6C92"/>
    <w:rsid w:val="003C13FD"/>
    <w:rsid w:val="003C152E"/>
    <w:rsid w:val="003C16A2"/>
    <w:rsid w:val="003C19F8"/>
    <w:rsid w:val="003C3896"/>
    <w:rsid w:val="003C4C0F"/>
    <w:rsid w:val="003C71E9"/>
    <w:rsid w:val="003C7218"/>
    <w:rsid w:val="003C7509"/>
    <w:rsid w:val="003C7EB8"/>
    <w:rsid w:val="003D04A4"/>
    <w:rsid w:val="003D0B28"/>
    <w:rsid w:val="003D19E2"/>
    <w:rsid w:val="003D3016"/>
    <w:rsid w:val="003D3EEB"/>
    <w:rsid w:val="003D3F4C"/>
    <w:rsid w:val="003D4660"/>
    <w:rsid w:val="003D4906"/>
    <w:rsid w:val="003D5039"/>
    <w:rsid w:val="003E2145"/>
    <w:rsid w:val="003E215B"/>
    <w:rsid w:val="003E47E7"/>
    <w:rsid w:val="003E4F2E"/>
    <w:rsid w:val="003E5325"/>
    <w:rsid w:val="003E6E59"/>
    <w:rsid w:val="003F0214"/>
    <w:rsid w:val="003F12AF"/>
    <w:rsid w:val="003F1F51"/>
    <w:rsid w:val="003F2193"/>
    <w:rsid w:val="003F4F45"/>
    <w:rsid w:val="003F5012"/>
    <w:rsid w:val="003F5184"/>
    <w:rsid w:val="003F555B"/>
    <w:rsid w:val="003F7673"/>
    <w:rsid w:val="003F7CC3"/>
    <w:rsid w:val="003F7CF8"/>
    <w:rsid w:val="004000F6"/>
    <w:rsid w:val="00400350"/>
    <w:rsid w:val="00400DFC"/>
    <w:rsid w:val="004011C2"/>
    <w:rsid w:val="0040152D"/>
    <w:rsid w:val="00401C79"/>
    <w:rsid w:val="004025C6"/>
    <w:rsid w:val="00402C51"/>
    <w:rsid w:val="00403BA2"/>
    <w:rsid w:val="0040405E"/>
    <w:rsid w:val="0040495A"/>
    <w:rsid w:val="00404A4E"/>
    <w:rsid w:val="00405995"/>
    <w:rsid w:val="00405A36"/>
    <w:rsid w:val="0040627C"/>
    <w:rsid w:val="004069FC"/>
    <w:rsid w:val="0041000E"/>
    <w:rsid w:val="00411B56"/>
    <w:rsid w:val="004142B9"/>
    <w:rsid w:val="0041498F"/>
    <w:rsid w:val="00414B6B"/>
    <w:rsid w:val="0041658D"/>
    <w:rsid w:val="00417328"/>
    <w:rsid w:val="004201E8"/>
    <w:rsid w:val="0042061E"/>
    <w:rsid w:val="00422305"/>
    <w:rsid w:val="004248D3"/>
    <w:rsid w:val="00424DC3"/>
    <w:rsid w:val="004252F2"/>
    <w:rsid w:val="004258BF"/>
    <w:rsid w:val="00425D11"/>
    <w:rsid w:val="00425EBF"/>
    <w:rsid w:val="00426E21"/>
    <w:rsid w:val="00426F46"/>
    <w:rsid w:val="00430A9A"/>
    <w:rsid w:val="00430E23"/>
    <w:rsid w:val="004336C6"/>
    <w:rsid w:val="00435F17"/>
    <w:rsid w:val="0043650C"/>
    <w:rsid w:val="0044026C"/>
    <w:rsid w:val="004417F6"/>
    <w:rsid w:val="00453174"/>
    <w:rsid w:val="00454455"/>
    <w:rsid w:val="00456743"/>
    <w:rsid w:val="00460577"/>
    <w:rsid w:val="004617B3"/>
    <w:rsid w:val="00461B94"/>
    <w:rsid w:val="0046337A"/>
    <w:rsid w:val="00463BDE"/>
    <w:rsid w:val="004678F7"/>
    <w:rsid w:val="00467B11"/>
    <w:rsid w:val="00467E59"/>
    <w:rsid w:val="0047065E"/>
    <w:rsid w:val="0047125D"/>
    <w:rsid w:val="00471834"/>
    <w:rsid w:val="00472AAD"/>
    <w:rsid w:val="004730BB"/>
    <w:rsid w:val="00473508"/>
    <w:rsid w:val="004738C7"/>
    <w:rsid w:val="00474257"/>
    <w:rsid w:val="00476DA0"/>
    <w:rsid w:val="00477FCF"/>
    <w:rsid w:val="004829D3"/>
    <w:rsid w:val="00484FB9"/>
    <w:rsid w:val="0048537A"/>
    <w:rsid w:val="004864DE"/>
    <w:rsid w:val="00487231"/>
    <w:rsid w:val="004873DE"/>
    <w:rsid w:val="00487DA9"/>
    <w:rsid w:val="00490096"/>
    <w:rsid w:val="00490B70"/>
    <w:rsid w:val="00492E6E"/>
    <w:rsid w:val="00492FE1"/>
    <w:rsid w:val="00493275"/>
    <w:rsid w:val="00493CAA"/>
    <w:rsid w:val="0049476D"/>
    <w:rsid w:val="00495170"/>
    <w:rsid w:val="00495637"/>
    <w:rsid w:val="00495A84"/>
    <w:rsid w:val="004A2AF0"/>
    <w:rsid w:val="004A4D7B"/>
    <w:rsid w:val="004A52DB"/>
    <w:rsid w:val="004A5F07"/>
    <w:rsid w:val="004A6477"/>
    <w:rsid w:val="004B09C9"/>
    <w:rsid w:val="004B0BA1"/>
    <w:rsid w:val="004B1114"/>
    <w:rsid w:val="004B1181"/>
    <w:rsid w:val="004B2C6F"/>
    <w:rsid w:val="004B56DA"/>
    <w:rsid w:val="004B598F"/>
    <w:rsid w:val="004B5C9D"/>
    <w:rsid w:val="004B5E21"/>
    <w:rsid w:val="004B6301"/>
    <w:rsid w:val="004B63DC"/>
    <w:rsid w:val="004B71EF"/>
    <w:rsid w:val="004C19DB"/>
    <w:rsid w:val="004C3EA2"/>
    <w:rsid w:val="004C520F"/>
    <w:rsid w:val="004C69E9"/>
    <w:rsid w:val="004D03D1"/>
    <w:rsid w:val="004D0C90"/>
    <w:rsid w:val="004D0FB0"/>
    <w:rsid w:val="004D1C36"/>
    <w:rsid w:val="004D23CA"/>
    <w:rsid w:val="004D3D4B"/>
    <w:rsid w:val="004D549F"/>
    <w:rsid w:val="004D6285"/>
    <w:rsid w:val="004D71AD"/>
    <w:rsid w:val="004D7A2F"/>
    <w:rsid w:val="004E0F52"/>
    <w:rsid w:val="004E13DE"/>
    <w:rsid w:val="004E1DE6"/>
    <w:rsid w:val="004E2C01"/>
    <w:rsid w:val="004E2E72"/>
    <w:rsid w:val="004E3841"/>
    <w:rsid w:val="004E4356"/>
    <w:rsid w:val="004E5604"/>
    <w:rsid w:val="004E72A7"/>
    <w:rsid w:val="004F11DD"/>
    <w:rsid w:val="004F37F3"/>
    <w:rsid w:val="004F4486"/>
    <w:rsid w:val="004F50C0"/>
    <w:rsid w:val="004F5911"/>
    <w:rsid w:val="004F5E7F"/>
    <w:rsid w:val="004F670E"/>
    <w:rsid w:val="004F726D"/>
    <w:rsid w:val="004F7834"/>
    <w:rsid w:val="004F7B52"/>
    <w:rsid w:val="00502F5B"/>
    <w:rsid w:val="00503A94"/>
    <w:rsid w:val="00504BA0"/>
    <w:rsid w:val="00506034"/>
    <w:rsid w:val="00507070"/>
    <w:rsid w:val="00513706"/>
    <w:rsid w:val="00513FA3"/>
    <w:rsid w:val="00515E25"/>
    <w:rsid w:val="00516511"/>
    <w:rsid w:val="00517DB7"/>
    <w:rsid w:val="00520464"/>
    <w:rsid w:val="0052067D"/>
    <w:rsid w:val="005213E6"/>
    <w:rsid w:val="00522EE8"/>
    <w:rsid w:val="00523229"/>
    <w:rsid w:val="00523378"/>
    <w:rsid w:val="0052372E"/>
    <w:rsid w:val="0052418A"/>
    <w:rsid w:val="00524267"/>
    <w:rsid w:val="00524C8A"/>
    <w:rsid w:val="00530206"/>
    <w:rsid w:val="005309D3"/>
    <w:rsid w:val="00530D17"/>
    <w:rsid w:val="005327D8"/>
    <w:rsid w:val="005359D7"/>
    <w:rsid w:val="005364B6"/>
    <w:rsid w:val="0054041D"/>
    <w:rsid w:val="00540ED8"/>
    <w:rsid w:val="00541C65"/>
    <w:rsid w:val="00542B76"/>
    <w:rsid w:val="00543378"/>
    <w:rsid w:val="00543CB1"/>
    <w:rsid w:val="005448A1"/>
    <w:rsid w:val="00544E76"/>
    <w:rsid w:val="00544ED5"/>
    <w:rsid w:val="00545B09"/>
    <w:rsid w:val="00546721"/>
    <w:rsid w:val="00551B15"/>
    <w:rsid w:val="00552D85"/>
    <w:rsid w:val="00554682"/>
    <w:rsid w:val="00554B9C"/>
    <w:rsid w:val="00554D58"/>
    <w:rsid w:val="005553C3"/>
    <w:rsid w:val="00555EDF"/>
    <w:rsid w:val="00556050"/>
    <w:rsid w:val="00557293"/>
    <w:rsid w:val="00557C7F"/>
    <w:rsid w:val="00560842"/>
    <w:rsid w:val="00562FF4"/>
    <w:rsid w:val="005637F8"/>
    <w:rsid w:val="00564D6C"/>
    <w:rsid w:val="0056664A"/>
    <w:rsid w:val="00566B29"/>
    <w:rsid w:val="00567EE4"/>
    <w:rsid w:val="00572BC2"/>
    <w:rsid w:val="00573B09"/>
    <w:rsid w:val="00575E7F"/>
    <w:rsid w:val="00580BC3"/>
    <w:rsid w:val="005812D3"/>
    <w:rsid w:val="00581B4F"/>
    <w:rsid w:val="00581F20"/>
    <w:rsid w:val="00582BB0"/>
    <w:rsid w:val="00584526"/>
    <w:rsid w:val="00584739"/>
    <w:rsid w:val="00586FAE"/>
    <w:rsid w:val="00590BE8"/>
    <w:rsid w:val="0059137F"/>
    <w:rsid w:val="0059173D"/>
    <w:rsid w:val="00593334"/>
    <w:rsid w:val="0059362E"/>
    <w:rsid w:val="00593AB3"/>
    <w:rsid w:val="00594A97"/>
    <w:rsid w:val="00594AC1"/>
    <w:rsid w:val="0059544E"/>
    <w:rsid w:val="00596239"/>
    <w:rsid w:val="005971E1"/>
    <w:rsid w:val="005A1249"/>
    <w:rsid w:val="005A1B1D"/>
    <w:rsid w:val="005A1E9A"/>
    <w:rsid w:val="005A2670"/>
    <w:rsid w:val="005A29F8"/>
    <w:rsid w:val="005A4584"/>
    <w:rsid w:val="005A4C90"/>
    <w:rsid w:val="005A4FA2"/>
    <w:rsid w:val="005A6451"/>
    <w:rsid w:val="005A770D"/>
    <w:rsid w:val="005A799F"/>
    <w:rsid w:val="005B1C61"/>
    <w:rsid w:val="005B3914"/>
    <w:rsid w:val="005B48BC"/>
    <w:rsid w:val="005B5040"/>
    <w:rsid w:val="005B50EF"/>
    <w:rsid w:val="005B5393"/>
    <w:rsid w:val="005B590E"/>
    <w:rsid w:val="005B6E2F"/>
    <w:rsid w:val="005B6F7D"/>
    <w:rsid w:val="005B75A9"/>
    <w:rsid w:val="005B76EB"/>
    <w:rsid w:val="005B79DC"/>
    <w:rsid w:val="005C2A88"/>
    <w:rsid w:val="005C36F6"/>
    <w:rsid w:val="005C3B62"/>
    <w:rsid w:val="005C4D3F"/>
    <w:rsid w:val="005C60B6"/>
    <w:rsid w:val="005C6400"/>
    <w:rsid w:val="005C7B28"/>
    <w:rsid w:val="005C7B53"/>
    <w:rsid w:val="005C7C09"/>
    <w:rsid w:val="005D18FE"/>
    <w:rsid w:val="005D1E65"/>
    <w:rsid w:val="005D1FF9"/>
    <w:rsid w:val="005D4F8A"/>
    <w:rsid w:val="005D5452"/>
    <w:rsid w:val="005D5A94"/>
    <w:rsid w:val="005D5E9C"/>
    <w:rsid w:val="005E02B6"/>
    <w:rsid w:val="005E0345"/>
    <w:rsid w:val="005E0F5D"/>
    <w:rsid w:val="005E1DB0"/>
    <w:rsid w:val="005E2A93"/>
    <w:rsid w:val="005E41D2"/>
    <w:rsid w:val="005E5C7A"/>
    <w:rsid w:val="005E6856"/>
    <w:rsid w:val="005F0446"/>
    <w:rsid w:val="005F0CE1"/>
    <w:rsid w:val="005F0E32"/>
    <w:rsid w:val="005F0EBB"/>
    <w:rsid w:val="005F29E8"/>
    <w:rsid w:val="005F37AE"/>
    <w:rsid w:val="005F39D2"/>
    <w:rsid w:val="005F3DB6"/>
    <w:rsid w:val="005F3F11"/>
    <w:rsid w:val="005F4273"/>
    <w:rsid w:val="005F5AB4"/>
    <w:rsid w:val="005F6B90"/>
    <w:rsid w:val="005F6E66"/>
    <w:rsid w:val="00602195"/>
    <w:rsid w:val="0060284D"/>
    <w:rsid w:val="00602A79"/>
    <w:rsid w:val="00603ADF"/>
    <w:rsid w:val="00603B4F"/>
    <w:rsid w:val="006040D8"/>
    <w:rsid w:val="00605B92"/>
    <w:rsid w:val="00606188"/>
    <w:rsid w:val="006063DA"/>
    <w:rsid w:val="00607285"/>
    <w:rsid w:val="00610268"/>
    <w:rsid w:val="00611087"/>
    <w:rsid w:val="00612C43"/>
    <w:rsid w:val="00612E3B"/>
    <w:rsid w:val="00613A98"/>
    <w:rsid w:val="006143A8"/>
    <w:rsid w:val="00615239"/>
    <w:rsid w:val="006158A1"/>
    <w:rsid w:val="0061619E"/>
    <w:rsid w:val="006179D6"/>
    <w:rsid w:val="0062084E"/>
    <w:rsid w:val="00620A13"/>
    <w:rsid w:val="0062106D"/>
    <w:rsid w:val="00621345"/>
    <w:rsid w:val="0062195F"/>
    <w:rsid w:val="0062227C"/>
    <w:rsid w:val="00622533"/>
    <w:rsid w:val="0062452C"/>
    <w:rsid w:val="00626090"/>
    <w:rsid w:val="0062634B"/>
    <w:rsid w:val="00627B90"/>
    <w:rsid w:val="00627ECB"/>
    <w:rsid w:val="00630EA4"/>
    <w:rsid w:val="00631110"/>
    <w:rsid w:val="006313EB"/>
    <w:rsid w:val="006318ED"/>
    <w:rsid w:val="00632188"/>
    <w:rsid w:val="006330B5"/>
    <w:rsid w:val="006330BD"/>
    <w:rsid w:val="00634582"/>
    <w:rsid w:val="006369C2"/>
    <w:rsid w:val="006373C5"/>
    <w:rsid w:val="00646180"/>
    <w:rsid w:val="006464E3"/>
    <w:rsid w:val="00646652"/>
    <w:rsid w:val="0064680C"/>
    <w:rsid w:val="00647958"/>
    <w:rsid w:val="00650643"/>
    <w:rsid w:val="0065098A"/>
    <w:rsid w:val="006509B5"/>
    <w:rsid w:val="00650E45"/>
    <w:rsid w:val="00651647"/>
    <w:rsid w:val="00652934"/>
    <w:rsid w:val="00652BD9"/>
    <w:rsid w:val="00655D60"/>
    <w:rsid w:val="00656D57"/>
    <w:rsid w:val="00657136"/>
    <w:rsid w:val="0065755B"/>
    <w:rsid w:val="006634AC"/>
    <w:rsid w:val="00663BE7"/>
    <w:rsid w:val="00663EDD"/>
    <w:rsid w:val="00664C72"/>
    <w:rsid w:val="0066659B"/>
    <w:rsid w:val="00666AA4"/>
    <w:rsid w:val="00667AF3"/>
    <w:rsid w:val="0067025E"/>
    <w:rsid w:val="00671FC1"/>
    <w:rsid w:val="006722D0"/>
    <w:rsid w:val="00672C52"/>
    <w:rsid w:val="00673164"/>
    <w:rsid w:val="0067333C"/>
    <w:rsid w:val="00674A8A"/>
    <w:rsid w:val="006753B0"/>
    <w:rsid w:val="00675D56"/>
    <w:rsid w:val="0067624B"/>
    <w:rsid w:val="00676811"/>
    <w:rsid w:val="00676CDF"/>
    <w:rsid w:val="00680292"/>
    <w:rsid w:val="006805AB"/>
    <w:rsid w:val="006817B7"/>
    <w:rsid w:val="00682D16"/>
    <w:rsid w:val="006838A0"/>
    <w:rsid w:val="00683F40"/>
    <w:rsid w:val="0068515C"/>
    <w:rsid w:val="00685CBF"/>
    <w:rsid w:val="00687842"/>
    <w:rsid w:val="00687ACE"/>
    <w:rsid w:val="00691184"/>
    <w:rsid w:val="00691384"/>
    <w:rsid w:val="0069144F"/>
    <w:rsid w:val="00691EF8"/>
    <w:rsid w:val="006922FC"/>
    <w:rsid w:val="00692FFF"/>
    <w:rsid w:val="00693279"/>
    <w:rsid w:val="00693906"/>
    <w:rsid w:val="00693962"/>
    <w:rsid w:val="00694138"/>
    <w:rsid w:val="00695479"/>
    <w:rsid w:val="00695912"/>
    <w:rsid w:val="00696E46"/>
    <w:rsid w:val="006A0D77"/>
    <w:rsid w:val="006A17C4"/>
    <w:rsid w:val="006A2F33"/>
    <w:rsid w:val="006A4900"/>
    <w:rsid w:val="006A56B7"/>
    <w:rsid w:val="006A5E19"/>
    <w:rsid w:val="006A670A"/>
    <w:rsid w:val="006A6B5A"/>
    <w:rsid w:val="006A7E55"/>
    <w:rsid w:val="006B0B0A"/>
    <w:rsid w:val="006B0D4E"/>
    <w:rsid w:val="006B1089"/>
    <w:rsid w:val="006B1CE1"/>
    <w:rsid w:val="006B2CFA"/>
    <w:rsid w:val="006B2D3B"/>
    <w:rsid w:val="006B34D3"/>
    <w:rsid w:val="006B374A"/>
    <w:rsid w:val="006B38B5"/>
    <w:rsid w:val="006B4F9B"/>
    <w:rsid w:val="006B6FD3"/>
    <w:rsid w:val="006B7964"/>
    <w:rsid w:val="006C0B26"/>
    <w:rsid w:val="006C0BB1"/>
    <w:rsid w:val="006C0BEF"/>
    <w:rsid w:val="006C140C"/>
    <w:rsid w:val="006C1BFB"/>
    <w:rsid w:val="006C29A1"/>
    <w:rsid w:val="006C30A9"/>
    <w:rsid w:val="006C34A2"/>
    <w:rsid w:val="006C43CD"/>
    <w:rsid w:val="006C440F"/>
    <w:rsid w:val="006C47E6"/>
    <w:rsid w:val="006C4B71"/>
    <w:rsid w:val="006C4F20"/>
    <w:rsid w:val="006C54DE"/>
    <w:rsid w:val="006C5C5B"/>
    <w:rsid w:val="006C7FD8"/>
    <w:rsid w:val="006D10BB"/>
    <w:rsid w:val="006D1397"/>
    <w:rsid w:val="006D210A"/>
    <w:rsid w:val="006D24F8"/>
    <w:rsid w:val="006D2BA7"/>
    <w:rsid w:val="006D2CBF"/>
    <w:rsid w:val="006D372C"/>
    <w:rsid w:val="006D4F08"/>
    <w:rsid w:val="006D76DF"/>
    <w:rsid w:val="006E07D0"/>
    <w:rsid w:val="006E0D27"/>
    <w:rsid w:val="006E109F"/>
    <w:rsid w:val="006E1259"/>
    <w:rsid w:val="006E1BA6"/>
    <w:rsid w:val="006E1CDA"/>
    <w:rsid w:val="006E299B"/>
    <w:rsid w:val="006E2EE7"/>
    <w:rsid w:val="006E37B5"/>
    <w:rsid w:val="006E5A38"/>
    <w:rsid w:val="006E5CB3"/>
    <w:rsid w:val="006E6F50"/>
    <w:rsid w:val="006E74AF"/>
    <w:rsid w:val="006E77BE"/>
    <w:rsid w:val="006F08B6"/>
    <w:rsid w:val="006F08CA"/>
    <w:rsid w:val="006F0B32"/>
    <w:rsid w:val="006F0FC5"/>
    <w:rsid w:val="006F3205"/>
    <w:rsid w:val="006F33C8"/>
    <w:rsid w:val="006F432F"/>
    <w:rsid w:val="006F4FBB"/>
    <w:rsid w:val="006F5580"/>
    <w:rsid w:val="006F5E99"/>
    <w:rsid w:val="0070086B"/>
    <w:rsid w:val="007048D0"/>
    <w:rsid w:val="00705469"/>
    <w:rsid w:val="00706374"/>
    <w:rsid w:val="0071229C"/>
    <w:rsid w:val="00713F1E"/>
    <w:rsid w:val="007143F3"/>
    <w:rsid w:val="007151A2"/>
    <w:rsid w:val="0071548F"/>
    <w:rsid w:val="0071751D"/>
    <w:rsid w:val="00717ECC"/>
    <w:rsid w:val="00721A50"/>
    <w:rsid w:val="00722A8C"/>
    <w:rsid w:val="007238E8"/>
    <w:rsid w:val="007248AC"/>
    <w:rsid w:val="007257D4"/>
    <w:rsid w:val="00725EAA"/>
    <w:rsid w:val="00725EB5"/>
    <w:rsid w:val="00725FE6"/>
    <w:rsid w:val="00734B52"/>
    <w:rsid w:val="00734B8A"/>
    <w:rsid w:val="00735722"/>
    <w:rsid w:val="00735C46"/>
    <w:rsid w:val="007372E6"/>
    <w:rsid w:val="007412BE"/>
    <w:rsid w:val="007418F0"/>
    <w:rsid w:val="00742968"/>
    <w:rsid w:val="007429A9"/>
    <w:rsid w:val="007430D0"/>
    <w:rsid w:val="007431C1"/>
    <w:rsid w:val="00743417"/>
    <w:rsid w:val="00743E56"/>
    <w:rsid w:val="00746CE9"/>
    <w:rsid w:val="00747BC8"/>
    <w:rsid w:val="00753808"/>
    <w:rsid w:val="00753952"/>
    <w:rsid w:val="00754D5A"/>
    <w:rsid w:val="007566D1"/>
    <w:rsid w:val="00757A67"/>
    <w:rsid w:val="00757DBD"/>
    <w:rsid w:val="00761627"/>
    <w:rsid w:val="00762F0F"/>
    <w:rsid w:val="00763442"/>
    <w:rsid w:val="007635A9"/>
    <w:rsid w:val="00763659"/>
    <w:rsid w:val="00763947"/>
    <w:rsid w:val="007647B0"/>
    <w:rsid w:val="007656AA"/>
    <w:rsid w:val="0076622E"/>
    <w:rsid w:val="00766FDB"/>
    <w:rsid w:val="00767DDD"/>
    <w:rsid w:val="0077082E"/>
    <w:rsid w:val="00772FF9"/>
    <w:rsid w:val="00773605"/>
    <w:rsid w:val="00775C5B"/>
    <w:rsid w:val="007760A0"/>
    <w:rsid w:val="007764CA"/>
    <w:rsid w:val="00776CFC"/>
    <w:rsid w:val="00777C0D"/>
    <w:rsid w:val="00777F82"/>
    <w:rsid w:val="00780C2B"/>
    <w:rsid w:val="0078312F"/>
    <w:rsid w:val="007832C3"/>
    <w:rsid w:val="00784F3E"/>
    <w:rsid w:val="007871A9"/>
    <w:rsid w:val="007913A5"/>
    <w:rsid w:val="00792B63"/>
    <w:rsid w:val="007949C7"/>
    <w:rsid w:val="00794A1A"/>
    <w:rsid w:val="0079671B"/>
    <w:rsid w:val="00797853"/>
    <w:rsid w:val="007A073F"/>
    <w:rsid w:val="007A17EA"/>
    <w:rsid w:val="007A27BE"/>
    <w:rsid w:val="007A2C06"/>
    <w:rsid w:val="007A3559"/>
    <w:rsid w:val="007A3687"/>
    <w:rsid w:val="007A3839"/>
    <w:rsid w:val="007A5327"/>
    <w:rsid w:val="007A61EE"/>
    <w:rsid w:val="007A669F"/>
    <w:rsid w:val="007A77D0"/>
    <w:rsid w:val="007B0609"/>
    <w:rsid w:val="007B12BC"/>
    <w:rsid w:val="007B5956"/>
    <w:rsid w:val="007B66D5"/>
    <w:rsid w:val="007C063A"/>
    <w:rsid w:val="007C0D52"/>
    <w:rsid w:val="007C1610"/>
    <w:rsid w:val="007C44FB"/>
    <w:rsid w:val="007C473D"/>
    <w:rsid w:val="007C485C"/>
    <w:rsid w:val="007C4990"/>
    <w:rsid w:val="007C57A7"/>
    <w:rsid w:val="007C6DAD"/>
    <w:rsid w:val="007C7BD7"/>
    <w:rsid w:val="007D0075"/>
    <w:rsid w:val="007D19A0"/>
    <w:rsid w:val="007D315D"/>
    <w:rsid w:val="007D6035"/>
    <w:rsid w:val="007D68B3"/>
    <w:rsid w:val="007D6CB3"/>
    <w:rsid w:val="007D7673"/>
    <w:rsid w:val="007E1410"/>
    <w:rsid w:val="007E241F"/>
    <w:rsid w:val="007E2B14"/>
    <w:rsid w:val="007E3B1C"/>
    <w:rsid w:val="007E3F73"/>
    <w:rsid w:val="007E4842"/>
    <w:rsid w:val="007E50B5"/>
    <w:rsid w:val="007E59D6"/>
    <w:rsid w:val="007E6105"/>
    <w:rsid w:val="007E69DB"/>
    <w:rsid w:val="007E7C7C"/>
    <w:rsid w:val="007F0BDA"/>
    <w:rsid w:val="007F6378"/>
    <w:rsid w:val="00800EEA"/>
    <w:rsid w:val="00801248"/>
    <w:rsid w:val="00801353"/>
    <w:rsid w:val="00801C33"/>
    <w:rsid w:val="00801CFD"/>
    <w:rsid w:val="00806F5E"/>
    <w:rsid w:val="0080786E"/>
    <w:rsid w:val="00810917"/>
    <w:rsid w:val="00810F5B"/>
    <w:rsid w:val="00814558"/>
    <w:rsid w:val="008151AE"/>
    <w:rsid w:val="00815BAA"/>
    <w:rsid w:val="008166BD"/>
    <w:rsid w:val="00817920"/>
    <w:rsid w:val="00817E01"/>
    <w:rsid w:val="00820140"/>
    <w:rsid w:val="00820494"/>
    <w:rsid w:val="008206F3"/>
    <w:rsid w:val="00820E85"/>
    <w:rsid w:val="00820F9C"/>
    <w:rsid w:val="0082158F"/>
    <w:rsid w:val="008237B6"/>
    <w:rsid w:val="00826781"/>
    <w:rsid w:val="008268F2"/>
    <w:rsid w:val="0082723D"/>
    <w:rsid w:val="00827809"/>
    <w:rsid w:val="008302EE"/>
    <w:rsid w:val="00830738"/>
    <w:rsid w:val="00831492"/>
    <w:rsid w:val="00831770"/>
    <w:rsid w:val="00831F10"/>
    <w:rsid w:val="0083419E"/>
    <w:rsid w:val="0083509A"/>
    <w:rsid w:val="00836141"/>
    <w:rsid w:val="00837FB8"/>
    <w:rsid w:val="00845136"/>
    <w:rsid w:val="0084548F"/>
    <w:rsid w:val="008456D0"/>
    <w:rsid w:val="00845769"/>
    <w:rsid w:val="00846CFE"/>
    <w:rsid w:val="008470F1"/>
    <w:rsid w:val="00850596"/>
    <w:rsid w:val="008505C2"/>
    <w:rsid w:val="0085098F"/>
    <w:rsid w:val="00851D77"/>
    <w:rsid w:val="00852655"/>
    <w:rsid w:val="00852A16"/>
    <w:rsid w:val="00853394"/>
    <w:rsid w:val="00853902"/>
    <w:rsid w:val="00854A3D"/>
    <w:rsid w:val="00854B46"/>
    <w:rsid w:val="008553E5"/>
    <w:rsid w:val="008555F8"/>
    <w:rsid w:val="00857CB2"/>
    <w:rsid w:val="00860CFC"/>
    <w:rsid w:val="00861E7A"/>
    <w:rsid w:val="00861FD3"/>
    <w:rsid w:val="008644D7"/>
    <w:rsid w:val="00865386"/>
    <w:rsid w:val="00865F26"/>
    <w:rsid w:val="008661B3"/>
    <w:rsid w:val="00870B05"/>
    <w:rsid w:val="00870C16"/>
    <w:rsid w:val="00872CAB"/>
    <w:rsid w:val="008730CD"/>
    <w:rsid w:val="008736AA"/>
    <w:rsid w:val="008764CF"/>
    <w:rsid w:val="00877BFA"/>
    <w:rsid w:val="008814A5"/>
    <w:rsid w:val="00881F50"/>
    <w:rsid w:val="0088249A"/>
    <w:rsid w:val="00884E2E"/>
    <w:rsid w:val="008851D9"/>
    <w:rsid w:val="0088570E"/>
    <w:rsid w:val="00885A7F"/>
    <w:rsid w:val="00887E37"/>
    <w:rsid w:val="008905F8"/>
    <w:rsid w:val="00890F22"/>
    <w:rsid w:val="00891824"/>
    <w:rsid w:val="0089212A"/>
    <w:rsid w:val="008921A6"/>
    <w:rsid w:val="00892688"/>
    <w:rsid w:val="00893136"/>
    <w:rsid w:val="00893457"/>
    <w:rsid w:val="008A04F7"/>
    <w:rsid w:val="008A0E4A"/>
    <w:rsid w:val="008A2FE1"/>
    <w:rsid w:val="008A4A67"/>
    <w:rsid w:val="008A781E"/>
    <w:rsid w:val="008A7DA8"/>
    <w:rsid w:val="008B1953"/>
    <w:rsid w:val="008B2028"/>
    <w:rsid w:val="008B2184"/>
    <w:rsid w:val="008B26C2"/>
    <w:rsid w:val="008B2777"/>
    <w:rsid w:val="008B3853"/>
    <w:rsid w:val="008B7BA0"/>
    <w:rsid w:val="008C0909"/>
    <w:rsid w:val="008C1828"/>
    <w:rsid w:val="008C254E"/>
    <w:rsid w:val="008C30A4"/>
    <w:rsid w:val="008C3CF2"/>
    <w:rsid w:val="008C3E4C"/>
    <w:rsid w:val="008C4C79"/>
    <w:rsid w:val="008C5A95"/>
    <w:rsid w:val="008C5CF5"/>
    <w:rsid w:val="008C5E52"/>
    <w:rsid w:val="008C7191"/>
    <w:rsid w:val="008D048B"/>
    <w:rsid w:val="008D0D87"/>
    <w:rsid w:val="008D1E5F"/>
    <w:rsid w:val="008D562C"/>
    <w:rsid w:val="008D6E2B"/>
    <w:rsid w:val="008E08D0"/>
    <w:rsid w:val="008E2A49"/>
    <w:rsid w:val="008E4034"/>
    <w:rsid w:val="008E4454"/>
    <w:rsid w:val="008E6416"/>
    <w:rsid w:val="008E678C"/>
    <w:rsid w:val="008E74D2"/>
    <w:rsid w:val="008F0A7E"/>
    <w:rsid w:val="008F0D69"/>
    <w:rsid w:val="008F133E"/>
    <w:rsid w:val="008F16C9"/>
    <w:rsid w:val="008F23D3"/>
    <w:rsid w:val="008F2C3E"/>
    <w:rsid w:val="008F5262"/>
    <w:rsid w:val="008F6103"/>
    <w:rsid w:val="008F6E3C"/>
    <w:rsid w:val="008F751A"/>
    <w:rsid w:val="008F7A7C"/>
    <w:rsid w:val="0090052B"/>
    <w:rsid w:val="00900B38"/>
    <w:rsid w:val="00900FE8"/>
    <w:rsid w:val="00901373"/>
    <w:rsid w:val="00902001"/>
    <w:rsid w:val="009021FF"/>
    <w:rsid w:val="00904094"/>
    <w:rsid w:val="009044EF"/>
    <w:rsid w:val="00904593"/>
    <w:rsid w:val="009045A9"/>
    <w:rsid w:val="00905407"/>
    <w:rsid w:val="0090790B"/>
    <w:rsid w:val="00907F09"/>
    <w:rsid w:val="009102AC"/>
    <w:rsid w:val="0091064D"/>
    <w:rsid w:val="00910A1A"/>
    <w:rsid w:val="00910F07"/>
    <w:rsid w:val="00912272"/>
    <w:rsid w:val="009125D6"/>
    <w:rsid w:val="00912BFB"/>
    <w:rsid w:val="009130FB"/>
    <w:rsid w:val="00913A10"/>
    <w:rsid w:val="00913D20"/>
    <w:rsid w:val="00914301"/>
    <w:rsid w:val="00914430"/>
    <w:rsid w:val="0091478F"/>
    <w:rsid w:val="0091493B"/>
    <w:rsid w:val="009159BF"/>
    <w:rsid w:val="00915B03"/>
    <w:rsid w:val="00917676"/>
    <w:rsid w:val="00920C10"/>
    <w:rsid w:val="0092111E"/>
    <w:rsid w:val="00924DFD"/>
    <w:rsid w:val="00926793"/>
    <w:rsid w:val="0092762F"/>
    <w:rsid w:val="00927C19"/>
    <w:rsid w:val="00930575"/>
    <w:rsid w:val="00930A53"/>
    <w:rsid w:val="00930DBD"/>
    <w:rsid w:val="009335BE"/>
    <w:rsid w:val="009335EA"/>
    <w:rsid w:val="009364DD"/>
    <w:rsid w:val="0093705A"/>
    <w:rsid w:val="00937954"/>
    <w:rsid w:val="0094023A"/>
    <w:rsid w:val="00941BE7"/>
    <w:rsid w:val="00943512"/>
    <w:rsid w:val="00944480"/>
    <w:rsid w:val="00944585"/>
    <w:rsid w:val="009449E7"/>
    <w:rsid w:val="00944F04"/>
    <w:rsid w:val="00947069"/>
    <w:rsid w:val="0094775A"/>
    <w:rsid w:val="009502E8"/>
    <w:rsid w:val="009509F3"/>
    <w:rsid w:val="00950FDE"/>
    <w:rsid w:val="00953C00"/>
    <w:rsid w:val="0095416B"/>
    <w:rsid w:val="009550A0"/>
    <w:rsid w:val="00956809"/>
    <w:rsid w:val="00957D44"/>
    <w:rsid w:val="00957D5C"/>
    <w:rsid w:val="00961FE1"/>
    <w:rsid w:val="00962821"/>
    <w:rsid w:val="00966EC3"/>
    <w:rsid w:val="00966EC8"/>
    <w:rsid w:val="0096710C"/>
    <w:rsid w:val="00967F55"/>
    <w:rsid w:val="0097145B"/>
    <w:rsid w:val="009724D9"/>
    <w:rsid w:val="00972F68"/>
    <w:rsid w:val="00973515"/>
    <w:rsid w:val="0097353E"/>
    <w:rsid w:val="00973655"/>
    <w:rsid w:val="00974543"/>
    <w:rsid w:val="00974BD8"/>
    <w:rsid w:val="00975730"/>
    <w:rsid w:val="00980357"/>
    <w:rsid w:val="0098064D"/>
    <w:rsid w:val="00981682"/>
    <w:rsid w:val="00983121"/>
    <w:rsid w:val="00983778"/>
    <w:rsid w:val="00984136"/>
    <w:rsid w:val="00984BBC"/>
    <w:rsid w:val="00986438"/>
    <w:rsid w:val="009900E2"/>
    <w:rsid w:val="00990516"/>
    <w:rsid w:val="00991A8B"/>
    <w:rsid w:val="00992DB1"/>
    <w:rsid w:val="009943F9"/>
    <w:rsid w:val="00994CFC"/>
    <w:rsid w:val="00995DF2"/>
    <w:rsid w:val="009966CB"/>
    <w:rsid w:val="00996B92"/>
    <w:rsid w:val="00997208"/>
    <w:rsid w:val="009A1073"/>
    <w:rsid w:val="009A1D0F"/>
    <w:rsid w:val="009A22E1"/>
    <w:rsid w:val="009A3751"/>
    <w:rsid w:val="009A4A43"/>
    <w:rsid w:val="009A6BFE"/>
    <w:rsid w:val="009B03D0"/>
    <w:rsid w:val="009B13E2"/>
    <w:rsid w:val="009B2D75"/>
    <w:rsid w:val="009B3A6F"/>
    <w:rsid w:val="009B4CB2"/>
    <w:rsid w:val="009B4CF7"/>
    <w:rsid w:val="009B4FF9"/>
    <w:rsid w:val="009B5DA0"/>
    <w:rsid w:val="009B69E0"/>
    <w:rsid w:val="009B7C9C"/>
    <w:rsid w:val="009C026A"/>
    <w:rsid w:val="009C0441"/>
    <w:rsid w:val="009C0C01"/>
    <w:rsid w:val="009C2BD2"/>
    <w:rsid w:val="009C3AD7"/>
    <w:rsid w:val="009C3DEA"/>
    <w:rsid w:val="009C54DB"/>
    <w:rsid w:val="009C5BCB"/>
    <w:rsid w:val="009C5D6E"/>
    <w:rsid w:val="009C7A82"/>
    <w:rsid w:val="009C7E91"/>
    <w:rsid w:val="009D3D09"/>
    <w:rsid w:val="009D3E5D"/>
    <w:rsid w:val="009D431E"/>
    <w:rsid w:val="009D4CD8"/>
    <w:rsid w:val="009D64F8"/>
    <w:rsid w:val="009D7110"/>
    <w:rsid w:val="009E0063"/>
    <w:rsid w:val="009E08EC"/>
    <w:rsid w:val="009E095A"/>
    <w:rsid w:val="009E0BD4"/>
    <w:rsid w:val="009E1B30"/>
    <w:rsid w:val="009E2C0D"/>
    <w:rsid w:val="009E2C5D"/>
    <w:rsid w:val="009E31A2"/>
    <w:rsid w:val="009E3FFA"/>
    <w:rsid w:val="009E41A7"/>
    <w:rsid w:val="009E516B"/>
    <w:rsid w:val="009E56B6"/>
    <w:rsid w:val="009E733D"/>
    <w:rsid w:val="009E775D"/>
    <w:rsid w:val="009F02EB"/>
    <w:rsid w:val="009F1127"/>
    <w:rsid w:val="009F13B3"/>
    <w:rsid w:val="009F1C05"/>
    <w:rsid w:val="009F2656"/>
    <w:rsid w:val="009F3A56"/>
    <w:rsid w:val="009F4359"/>
    <w:rsid w:val="009F52E7"/>
    <w:rsid w:val="009F6E67"/>
    <w:rsid w:val="009F73BD"/>
    <w:rsid w:val="009F7FCB"/>
    <w:rsid w:val="00A011FB"/>
    <w:rsid w:val="00A01A00"/>
    <w:rsid w:val="00A01BD1"/>
    <w:rsid w:val="00A0216D"/>
    <w:rsid w:val="00A028BE"/>
    <w:rsid w:val="00A0761B"/>
    <w:rsid w:val="00A1235C"/>
    <w:rsid w:val="00A124B6"/>
    <w:rsid w:val="00A12CA3"/>
    <w:rsid w:val="00A13CD6"/>
    <w:rsid w:val="00A15F2B"/>
    <w:rsid w:val="00A20793"/>
    <w:rsid w:val="00A21472"/>
    <w:rsid w:val="00A2152F"/>
    <w:rsid w:val="00A23284"/>
    <w:rsid w:val="00A24455"/>
    <w:rsid w:val="00A24857"/>
    <w:rsid w:val="00A248EB"/>
    <w:rsid w:val="00A24D7D"/>
    <w:rsid w:val="00A24EA3"/>
    <w:rsid w:val="00A25847"/>
    <w:rsid w:val="00A27302"/>
    <w:rsid w:val="00A2742C"/>
    <w:rsid w:val="00A277BB"/>
    <w:rsid w:val="00A27919"/>
    <w:rsid w:val="00A313BC"/>
    <w:rsid w:val="00A33D96"/>
    <w:rsid w:val="00A35CA6"/>
    <w:rsid w:val="00A3722A"/>
    <w:rsid w:val="00A4343A"/>
    <w:rsid w:val="00A4633E"/>
    <w:rsid w:val="00A50880"/>
    <w:rsid w:val="00A5138D"/>
    <w:rsid w:val="00A52C7E"/>
    <w:rsid w:val="00A53235"/>
    <w:rsid w:val="00A5556B"/>
    <w:rsid w:val="00A566C3"/>
    <w:rsid w:val="00A56C99"/>
    <w:rsid w:val="00A56F77"/>
    <w:rsid w:val="00A608D6"/>
    <w:rsid w:val="00A61192"/>
    <w:rsid w:val="00A62033"/>
    <w:rsid w:val="00A620A9"/>
    <w:rsid w:val="00A62ED5"/>
    <w:rsid w:val="00A64F2A"/>
    <w:rsid w:val="00A64FF9"/>
    <w:rsid w:val="00A65ADE"/>
    <w:rsid w:val="00A668D4"/>
    <w:rsid w:val="00A705C0"/>
    <w:rsid w:val="00A70E2F"/>
    <w:rsid w:val="00A710AC"/>
    <w:rsid w:val="00A713C9"/>
    <w:rsid w:val="00A71D9B"/>
    <w:rsid w:val="00A73259"/>
    <w:rsid w:val="00A736E6"/>
    <w:rsid w:val="00A7387A"/>
    <w:rsid w:val="00A74142"/>
    <w:rsid w:val="00A743FE"/>
    <w:rsid w:val="00A75351"/>
    <w:rsid w:val="00A76ED6"/>
    <w:rsid w:val="00A80EEB"/>
    <w:rsid w:val="00A80F35"/>
    <w:rsid w:val="00A81BBF"/>
    <w:rsid w:val="00A8348B"/>
    <w:rsid w:val="00A84C3A"/>
    <w:rsid w:val="00A86844"/>
    <w:rsid w:val="00A92877"/>
    <w:rsid w:val="00A941C7"/>
    <w:rsid w:val="00A944E3"/>
    <w:rsid w:val="00A94B6A"/>
    <w:rsid w:val="00A96468"/>
    <w:rsid w:val="00A96595"/>
    <w:rsid w:val="00A96A73"/>
    <w:rsid w:val="00AA06A6"/>
    <w:rsid w:val="00AA2C0F"/>
    <w:rsid w:val="00AA3AB7"/>
    <w:rsid w:val="00AA4070"/>
    <w:rsid w:val="00AB0172"/>
    <w:rsid w:val="00AB11B7"/>
    <w:rsid w:val="00AB3592"/>
    <w:rsid w:val="00AB4AD6"/>
    <w:rsid w:val="00AB5F60"/>
    <w:rsid w:val="00AB646E"/>
    <w:rsid w:val="00AB6F0A"/>
    <w:rsid w:val="00AB6FFD"/>
    <w:rsid w:val="00AC0D3F"/>
    <w:rsid w:val="00AC1200"/>
    <w:rsid w:val="00AC2456"/>
    <w:rsid w:val="00AC3A26"/>
    <w:rsid w:val="00AC3A92"/>
    <w:rsid w:val="00AC3E10"/>
    <w:rsid w:val="00AC3EB4"/>
    <w:rsid w:val="00AC4B47"/>
    <w:rsid w:val="00AC65CF"/>
    <w:rsid w:val="00AC6E7A"/>
    <w:rsid w:val="00AD1542"/>
    <w:rsid w:val="00AD16A2"/>
    <w:rsid w:val="00AD1E12"/>
    <w:rsid w:val="00AD1EEA"/>
    <w:rsid w:val="00AD234C"/>
    <w:rsid w:val="00AD2F81"/>
    <w:rsid w:val="00AD32A3"/>
    <w:rsid w:val="00AD3D3E"/>
    <w:rsid w:val="00AD4A0C"/>
    <w:rsid w:val="00AD4BDC"/>
    <w:rsid w:val="00AD7DE1"/>
    <w:rsid w:val="00AE06B5"/>
    <w:rsid w:val="00AE191A"/>
    <w:rsid w:val="00AE3035"/>
    <w:rsid w:val="00AE32DD"/>
    <w:rsid w:val="00AE376C"/>
    <w:rsid w:val="00AE37B3"/>
    <w:rsid w:val="00AE4B1C"/>
    <w:rsid w:val="00AE67D6"/>
    <w:rsid w:val="00AE7F47"/>
    <w:rsid w:val="00AF1F52"/>
    <w:rsid w:val="00AF2E2B"/>
    <w:rsid w:val="00AF466C"/>
    <w:rsid w:val="00AF56C9"/>
    <w:rsid w:val="00AF7F5D"/>
    <w:rsid w:val="00B003DE"/>
    <w:rsid w:val="00B003EE"/>
    <w:rsid w:val="00B04E72"/>
    <w:rsid w:val="00B050B7"/>
    <w:rsid w:val="00B05511"/>
    <w:rsid w:val="00B0650D"/>
    <w:rsid w:val="00B0699A"/>
    <w:rsid w:val="00B075CD"/>
    <w:rsid w:val="00B07AF7"/>
    <w:rsid w:val="00B103D1"/>
    <w:rsid w:val="00B1148A"/>
    <w:rsid w:val="00B146D6"/>
    <w:rsid w:val="00B153DA"/>
    <w:rsid w:val="00B161EE"/>
    <w:rsid w:val="00B20CB4"/>
    <w:rsid w:val="00B22E05"/>
    <w:rsid w:val="00B2582A"/>
    <w:rsid w:val="00B259BF"/>
    <w:rsid w:val="00B25A0B"/>
    <w:rsid w:val="00B262FB"/>
    <w:rsid w:val="00B274FF"/>
    <w:rsid w:val="00B31914"/>
    <w:rsid w:val="00B33DC4"/>
    <w:rsid w:val="00B34B17"/>
    <w:rsid w:val="00B358DD"/>
    <w:rsid w:val="00B36C9A"/>
    <w:rsid w:val="00B3707F"/>
    <w:rsid w:val="00B400DF"/>
    <w:rsid w:val="00B4480E"/>
    <w:rsid w:val="00B523BF"/>
    <w:rsid w:val="00B52806"/>
    <w:rsid w:val="00B52828"/>
    <w:rsid w:val="00B52D6A"/>
    <w:rsid w:val="00B533BD"/>
    <w:rsid w:val="00B53B8F"/>
    <w:rsid w:val="00B55BE8"/>
    <w:rsid w:val="00B56E22"/>
    <w:rsid w:val="00B578F8"/>
    <w:rsid w:val="00B610D1"/>
    <w:rsid w:val="00B626BA"/>
    <w:rsid w:val="00B62977"/>
    <w:rsid w:val="00B62C7D"/>
    <w:rsid w:val="00B63A77"/>
    <w:rsid w:val="00B64560"/>
    <w:rsid w:val="00B65805"/>
    <w:rsid w:val="00B66432"/>
    <w:rsid w:val="00B67EDE"/>
    <w:rsid w:val="00B70CEF"/>
    <w:rsid w:val="00B71984"/>
    <w:rsid w:val="00B72877"/>
    <w:rsid w:val="00B72EC2"/>
    <w:rsid w:val="00B74517"/>
    <w:rsid w:val="00B750C9"/>
    <w:rsid w:val="00B75415"/>
    <w:rsid w:val="00B80DD7"/>
    <w:rsid w:val="00B811B3"/>
    <w:rsid w:val="00B812F6"/>
    <w:rsid w:val="00B81816"/>
    <w:rsid w:val="00B84F87"/>
    <w:rsid w:val="00B8696C"/>
    <w:rsid w:val="00B91921"/>
    <w:rsid w:val="00B931D3"/>
    <w:rsid w:val="00B96D91"/>
    <w:rsid w:val="00B97250"/>
    <w:rsid w:val="00BA0634"/>
    <w:rsid w:val="00BA0CDF"/>
    <w:rsid w:val="00BA10E9"/>
    <w:rsid w:val="00BA15DC"/>
    <w:rsid w:val="00BA2CCD"/>
    <w:rsid w:val="00BA3861"/>
    <w:rsid w:val="00BA509C"/>
    <w:rsid w:val="00BA5A0A"/>
    <w:rsid w:val="00BA72CF"/>
    <w:rsid w:val="00BA7C96"/>
    <w:rsid w:val="00BB0494"/>
    <w:rsid w:val="00BB08D2"/>
    <w:rsid w:val="00BB0C7E"/>
    <w:rsid w:val="00BB0FF1"/>
    <w:rsid w:val="00BB2353"/>
    <w:rsid w:val="00BB3EDB"/>
    <w:rsid w:val="00BB409D"/>
    <w:rsid w:val="00BB51F6"/>
    <w:rsid w:val="00BB58AF"/>
    <w:rsid w:val="00BB5A99"/>
    <w:rsid w:val="00BB786D"/>
    <w:rsid w:val="00BC103D"/>
    <w:rsid w:val="00BC2ACB"/>
    <w:rsid w:val="00BC2DE4"/>
    <w:rsid w:val="00BC357B"/>
    <w:rsid w:val="00BC37D5"/>
    <w:rsid w:val="00BC3B57"/>
    <w:rsid w:val="00BC5451"/>
    <w:rsid w:val="00BC58CC"/>
    <w:rsid w:val="00BC72E5"/>
    <w:rsid w:val="00BC7702"/>
    <w:rsid w:val="00BC77D8"/>
    <w:rsid w:val="00BD05A1"/>
    <w:rsid w:val="00BD1713"/>
    <w:rsid w:val="00BD28FB"/>
    <w:rsid w:val="00BD30C0"/>
    <w:rsid w:val="00BD31C2"/>
    <w:rsid w:val="00BD64DE"/>
    <w:rsid w:val="00BD66CA"/>
    <w:rsid w:val="00BD6A01"/>
    <w:rsid w:val="00BD72F6"/>
    <w:rsid w:val="00BD75C3"/>
    <w:rsid w:val="00BD7689"/>
    <w:rsid w:val="00BE0396"/>
    <w:rsid w:val="00BE075E"/>
    <w:rsid w:val="00BE4541"/>
    <w:rsid w:val="00BE4839"/>
    <w:rsid w:val="00BE51C2"/>
    <w:rsid w:val="00BE5D94"/>
    <w:rsid w:val="00BE6A33"/>
    <w:rsid w:val="00BE737C"/>
    <w:rsid w:val="00BF0204"/>
    <w:rsid w:val="00BF0BE5"/>
    <w:rsid w:val="00BF129C"/>
    <w:rsid w:val="00BF1996"/>
    <w:rsid w:val="00BF2ED4"/>
    <w:rsid w:val="00BF38CA"/>
    <w:rsid w:val="00BF45D2"/>
    <w:rsid w:val="00BF48FF"/>
    <w:rsid w:val="00BF4CD0"/>
    <w:rsid w:val="00BF568A"/>
    <w:rsid w:val="00BF5DC1"/>
    <w:rsid w:val="00BF6067"/>
    <w:rsid w:val="00C00CB9"/>
    <w:rsid w:val="00C012DA"/>
    <w:rsid w:val="00C0527D"/>
    <w:rsid w:val="00C0634B"/>
    <w:rsid w:val="00C063B8"/>
    <w:rsid w:val="00C067C2"/>
    <w:rsid w:val="00C10B7E"/>
    <w:rsid w:val="00C116FB"/>
    <w:rsid w:val="00C12B61"/>
    <w:rsid w:val="00C13BA1"/>
    <w:rsid w:val="00C1661A"/>
    <w:rsid w:val="00C20251"/>
    <w:rsid w:val="00C206B3"/>
    <w:rsid w:val="00C209FE"/>
    <w:rsid w:val="00C20BF0"/>
    <w:rsid w:val="00C22B62"/>
    <w:rsid w:val="00C22B65"/>
    <w:rsid w:val="00C23410"/>
    <w:rsid w:val="00C23A3E"/>
    <w:rsid w:val="00C2447F"/>
    <w:rsid w:val="00C25C8B"/>
    <w:rsid w:val="00C26E66"/>
    <w:rsid w:val="00C27C24"/>
    <w:rsid w:val="00C27D2D"/>
    <w:rsid w:val="00C314FC"/>
    <w:rsid w:val="00C329EE"/>
    <w:rsid w:val="00C345CD"/>
    <w:rsid w:val="00C34DA0"/>
    <w:rsid w:val="00C36F22"/>
    <w:rsid w:val="00C4039C"/>
    <w:rsid w:val="00C40463"/>
    <w:rsid w:val="00C43150"/>
    <w:rsid w:val="00C44CD0"/>
    <w:rsid w:val="00C4502E"/>
    <w:rsid w:val="00C464C9"/>
    <w:rsid w:val="00C4686A"/>
    <w:rsid w:val="00C46B02"/>
    <w:rsid w:val="00C46F41"/>
    <w:rsid w:val="00C47F6D"/>
    <w:rsid w:val="00C5174C"/>
    <w:rsid w:val="00C52D4D"/>
    <w:rsid w:val="00C531A0"/>
    <w:rsid w:val="00C53932"/>
    <w:rsid w:val="00C540B7"/>
    <w:rsid w:val="00C54584"/>
    <w:rsid w:val="00C54B85"/>
    <w:rsid w:val="00C55612"/>
    <w:rsid w:val="00C563F7"/>
    <w:rsid w:val="00C575DB"/>
    <w:rsid w:val="00C57AA4"/>
    <w:rsid w:val="00C60278"/>
    <w:rsid w:val="00C6075A"/>
    <w:rsid w:val="00C61A9E"/>
    <w:rsid w:val="00C61B03"/>
    <w:rsid w:val="00C61FAF"/>
    <w:rsid w:val="00C6253B"/>
    <w:rsid w:val="00C626DC"/>
    <w:rsid w:val="00C64D2D"/>
    <w:rsid w:val="00C66671"/>
    <w:rsid w:val="00C66AA7"/>
    <w:rsid w:val="00C67CAC"/>
    <w:rsid w:val="00C7027F"/>
    <w:rsid w:val="00C707E6"/>
    <w:rsid w:val="00C709ED"/>
    <w:rsid w:val="00C70F48"/>
    <w:rsid w:val="00C75FEF"/>
    <w:rsid w:val="00C821D7"/>
    <w:rsid w:val="00C84833"/>
    <w:rsid w:val="00C84C6A"/>
    <w:rsid w:val="00C850B4"/>
    <w:rsid w:val="00C85C19"/>
    <w:rsid w:val="00C85CFD"/>
    <w:rsid w:val="00C85E09"/>
    <w:rsid w:val="00C864F3"/>
    <w:rsid w:val="00C874B8"/>
    <w:rsid w:val="00C907AA"/>
    <w:rsid w:val="00C90844"/>
    <w:rsid w:val="00C90C50"/>
    <w:rsid w:val="00C90D3B"/>
    <w:rsid w:val="00C92429"/>
    <w:rsid w:val="00C92E16"/>
    <w:rsid w:val="00C9312F"/>
    <w:rsid w:val="00C95C14"/>
    <w:rsid w:val="00C9735E"/>
    <w:rsid w:val="00C97983"/>
    <w:rsid w:val="00CA07D3"/>
    <w:rsid w:val="00CA0825"/>
    <w:rsid w:val="00CA1138"/>
    <w:rsid w:val="00CA36EA"/>
    <w:rsid w:val="00CA64DC"/>
    <w:rsid w:val="00CB21B0"/>
    <w:rsid w:val="00CB3888"/>
    <w:rsid w:val="00CB3ACC"/>
    <w:rsid w:val="00CB443A"/>
    <w:rsid w:val="00CB5614"/>
    <w:rsid w:val="00CB71C1"/>
    <w:rsid w:val="00CB752F"/>
    <w:rsid w:val="00CC00C6"/>
    <w:rsid w:val="00CC07E8"/>
    <w:rsid w:val="00CC17AE"/>
    <w:rsid w:val="00CC290E"/>
    <w:rsid w:val="00CC2D9E"/>
    <w:rsid w:val="00CC2FCA"/>
    <w:rsid w:val="00CC3A44"/>
    <w:rsid w:val="00CC58B7"/>
    <w:rsid w:val="00CD0012"/>
    <w:rsid w:val="00CD0598"/>
    <w:rsid w:val="00CD0798"/>
    <w:rsid w:val="00CD3345"/>
    <w:rsid w:val="00CD354A"/>
    <w:rsid w:val="00CD3844"/>
    <w:rsid w:val="00CD38E0"/>
    <w:rsid w:val="00CD38EA"/>
    <w:rsid w:val="00CD49C0"/>
    <w:rsid w:val="00CD4D53"/>
    <w:rsid w:val="00CD6A11"/>
    <w:rsid w:val="00CD6CA9"/>
    <w:rsid w:val="00CD752C"/>
    <w:rsid w:val="00CE0B25"/>
    <w:rsid w:val="00CE158C"/>
    <w:rsid w:val="00CE237B"/>
    <w:rsid w:val="00CE2E70"/>
    <w:rsid w:val="00CE3A39"/>
    <w:rsid w:val="00CE4A81"/>
    <w:rsid w:val="00CE55A3"/>
    <w:rsid w:val="00CE7D76"/>
    <w:rsid w:val="00CF330E"/>
    <w:rsid w:val="00CF36BA"/>
    <w:rsid w:val="00CF45FD"/>
    <w:rsid w:val="00CF6F5B"/>
    <w:rsid w:val="00CF7EB4"/>
    <w:rsid w:val="00D00509"/>
    <w:rsid w:val="00D00823"/>
    <w:rsid w:val="00D0340B"/>
    <w:rsid w:val="00D049D7"/>
    <w:rsid w:val="00D04B80"/>
    <w:rsid w:val="00D064E0"/>
    <w:rsid w:val="00D06781"/>
    <w:rsid w:val="00D06FB4"/>
    <w:rsid w:val="00D077EA"/>
    <w:rsid w:val="00D07AEF"/>
    <w:rsid w:val="00D10231"/>
    <w:rsid w:val="00D10C9D"/>
    <w:rsid w:val="00D131A2"/>
    <w:rsid w:val="00D131E7"/>
    <w:rsid w:val="00D13342"/>
    <w:rsid w:val="00D14362"/>
    <w:rsid w:val="00D14A0A"/>
    <w:rsid w:val="00D15B05"/>
    <w:rsid w:val="00D15D62"/>
    <w:rsid w:val="00D17D30"/>
    <w:rsid w:val="00D20536"/>
    <w:rsid w:val="00D21717"/>
    <w:rsid w:val="00D21B5A"/>
    <w:rsid w:val="00D21C35"/>
    <w:rsid w:val="00D21F58"/>
    <w:rsid w:val="00D2242C"/>
    <w:rsid w:val="00D2286F"/>
    <w:rsid w:val="00D22F5E"/>
    <w:rsid w:val="00D23F04"/>
    <w:rsid w:val="00D25DE3"/>
    <w:rsid w:val="00D27605"/>
    <w:rsid w:val="00D32756"/>
    <w:rsid w:val="00D33705"/>
    <w:rsid w:val="00D348A5"/>
    <w:rsid w:val="00D351DC"/>
    <w:rsid w:val="00D372D1"/>
    <w:rsid w:val="00D375CA"/>
    <w:rsid w:val="00D41A83"/>
    <w:rsid w:val="00D43439"/>
    <w:rsid w:val="00D43567"/>
    <w:rsid w:val="00D447C1"/>
    <w:rsid w:val="00D454B8"/>
    <w:rsid w:val="00D46416"/>
    <w:rsid w:val="00D47D24"/>
    <w:rsid w:val="00D504C8"/>
    <w:rsid w:val="00D507F6"/>
    <w:rsid w:val="00D517ED"/>
    <w:rsid w:val="00D541B8"/>
    <w:rsid w:val="00D55B8F"/>
    <w:rsid w:val="00D55E4F"/>
    <w:rsid w:val="00D575BF"/>
    <w:rsid w:val="00D57FE7"/>
    <w:rsid w:val="00D621E2"/>
    <w:rsid w:val="00D62308"/>
    <w:rsid w:val="00D67777"/>
    <w:rsid w:val="00D67DAB"/>
    <w:rsid w:val="00D70635"/>
    <w:rsid w:val="00D71253"/>
    <w:rsid w:val="00D7169C"/>
    <w:rsid w:val="00D72A2A"/>
    <w:rsid w:val="00D72D4A"/>
    <w:rsid w:val="00D739CB"/>
    <w:rsid w:val="00D7424A"/>
    <w:rsid w:val="00D7513A"/>
    <w:rsid w:val="00D751FF"/>
    <w:rsid w:val="00D75546"/>
    <w:rsid w:val="00D755BF"/>
    <w:rsid w:val="00D761D7"/>
    <w:rsid w:val="00D77965"/>
    <w:rsid w:val="00D80AD9"/>
    <w:rsid w:val="00D80C5C"/>
    <w:rsid w:val="00D8137B"/>
    <w:rsid w:val="00D82537"/>
    <w:rsid w:val="00D8253D"/>
    <w:rsid w:val="00D82DBE"/>
    <w:rsid w:val="00D82E51"/>
    <w:rsid w:val="00D847C8"/>
    <w:rsid w:val="00D862C9"/>
    <w:rsid w:val="00D87853"/>
    <w:rsid w:val="00D90AC0"/>
    <w:rsid w:val="00D914B5"/>
    <w:rsid w:val="00D91C85"/>
    <w:rsid w:val="00D924F8"/>
    <w:rsid w:val="00D92705"/>
    <w:rsid w:val="00D92B02"/>
    <w:rsid w:val="00D9371D"/>
    <w:rsid w:val="00D93D77"/>
    <w:rsid w:val="00D954BA"/>
    <w:rsid w:val="00D95F20"/>
    <w:rsid w:val="00D96A1C"/>
    <w:rsid w:val="00D96D8D"/>
    <w:rsid w:val="00DA2C74"/>
    <w:rsid w:val="00DA3C8F"/>
    <w:rsid w:val="00DA3E48"/>
    <w:rsid w:val="00DA40BB"/>
    <w:rsid w:val="00DA4E3D"/>
    <w:rsid w:val="00DA57C7"/>
    <w:rsid w:val="00DA5E41"/>
    <w:rsid w:val="00DA6CCD"/>
    <w:rsid w:val="00DA7668"/>
    <w:rsid w:val="00DA7DD1"/>
    <w:rsid w:val="00DB040D"/>
    <w:rsid w:val="00DB05FE"/>
    <w:rsid w:val="00DB125C"/>
    <w:rsid w:val="00DB12DC"/>
    <w:rsid w:val="00DB1DB0"/>
    <w:rsid w:val="00DB220E"/>
    <w:rsid w:val="00DB2DAC"/>
    <w:rsid w:val="00DB4EE9"/>
    <w:rsid w:val="00DB6080"/>
    <w:rsid w:val="00DB6C13"/>
    <w:rsid w:val="00DB7510"/>
    <w:rsid w:val="00DB77D4"/>
    <w:rsid w:val="00DB7A57"/>
    <w:rsid w:val="00DB7A88"/>
    <w:rsid w:val="00DC083C"/>
    <w:rsid w:val="00DC1D01"/>
    <w:rsid w:val="00DC5421"/>
    <w:rsid w:val="00DC556E"/>
    <w:rsid w:val="00DC6E94"/>
    <w:rsid w:val="00DD1DB4"/>
    <w:rsid w:val="00DD1DCC"/>
    <w:rsid w:val="00DD2084"/>
    <w:rsid w:val="00DD32E6"/>
    <w:rsid w:val="00DD5135"/>
    <w:rsid w:val="00DD5802"/>
    <w:rsid w:val="00DD5DF2"/>
    <w:rsid w:val="00DD66AD"/>
    <w:rsid w:val="00DE004A"/>
    <w:rsid w:val="00DE2E9A"/>
    <w:rsid w:val="00DE3E7F"/>
    <w:rsid w:val="00DE43AC"/>
    <w:rsid w:val="00DE52E5"/>
    <w:rsid w:val="00DE62C4"/>
    <w:rsid w:val="00DE6FCD"/>
    <w:rsid w:val="00DF0660"/>
    <w:rsid w:val="00DF18DC"/>
    <w:rsid w:val="00DF20E3"/>
    <w:rsid w:val="00DF3B0A"/>
    <w:rsid w:val="00DF44B5"/>
    <w:rsid w:val="00DF52D7"/>
    <w:rsid w:val="00DF5BFF"/>
    <w:rsid w:val="00DF67E0"/>
    <w:rsid w:val="00E0052A"/>
    <w:rsid w:val="00E005BD"/>
    <w:rsid w:val="00E01F50"/>
    <w:rsid w:val="00E05ED2"/>
    <w:rsid w:val="00E06379"/>
    <w:rsid w:val="00E06BE3"/>
    <w:rsid w:val="00E075B2"/>
    <w:rsid w:val="00E1026D"/>
    <w:rsid w:val="00E10390"/>
    <w:rsid w:val="00E10BA2"/>
    <w:rsid w:val="00E13A96"/>
    <w:rsid w:val="00E14299"/>
    <w:rsid w:val="00E144E5"/>
    <w:rsid w:val="00E15D0D"/>
    <w:rsid w:val="00E15D33"/>
    <w:rsid w:val="00E17C4A"/>
    <w:rsid w:val="00E17F06"/>
    <w:rsid w:val="00E20497"/>
    <w:rsid w:val="00E23826"/>
    <w:rsid w:val="00E26CDF"/>
    <w:rsid w:val="00E27C81"/>
    <w:rsid w:val="00E30183"/>
    <w:rsid w:val="00E313A7"/>
    <w:rsid w:val="00E35432"/>
    <w:rsid w:val="00E354C6"/>
    <w:rsid w:val="00E40290"/>
    <w:rsid w:val="00E42309"/>
    <w:rsid w:val="00E42AB4"/>
    <w:rsid w:val="00E440DC"/>
    <w:rsid w:val="00E445E7"/>
    <w:rsid w:val="00E4701B"/>
    <w:rsid w:val="00E500CD"/>
    <w:rsid w:val="00E50E51"/>
    <w:rsid w:val="00E51B0C"/>
    <w:rsid w:val="00E520A8"/>
    <w:rsid w:val="00E53021"/>
    <w:rsid w:val="00E53288"/>
    <w:rsid w:val="00E541FD"/>
    <w:rsid w:val="00E5616C"/>
    <w:rsid w:val="00E56279"/>
    <w:rsid w:val="00E57999"/>
    <w:rsid w:val="00E579F0"/>
    <w:rsid w:val="00E6212B"/>
    <w:rsid w:val="00E62719"/>
    <w:rsid w:val="00E63532"/>
    <w:rsid w:val="00E63A15"/>
    <w:rsid w:val="00E6420F"/>
    <w:rsid w:val="00E644D8"/>
    <w:rsid w:val="00E6522D"/>
    <w:rsid w:val="00E65240"/>
    <w:rsid w:val="00E6536B"/>
    <w:rsid w:val="00E65449"/>
    <w:rsid w:val="00E70B44"/>
    <w:rsid w:val="00E72156"/>
    <w:rsid w:val="00E73164"/>
    <w:rsid w:val="00E74052"/>
    <w:rsid w:val="00E7638C"/>
    <w:rsid w:val="00E7655B"/>
    <w:rsid w:val="00E778AD"/>
    <w:rsid w:val="00E81E78"/>
    <w:rsid w:val="00E82026"/>
    <w:rsid w:val="00E82126"/>
    <w:rsid w:val="00E829E5"/>
    <w:rsid w:val="00E82F8F"/>
    <w:rsid w:val="00E84ED6"/>
    <w:rsid w:val="00E85D22"/>
    <w:rsid w:val="00E9003C"/>
    <w:rsid w:val="00E9164D"/>
    <w:rsid w:val="00E9180D"/>
    <w:rsid w:val="00E94B35"/>
    <w:rsid w:val="00E95695"/>
    <w:rsid w:val="00E9714F"/>
    <w:rsid w:val="00E97D04"/>
    <w:rsid w:val="00EA02B3"/>
    <w:rsid w:val="00EA10BF"/>
    <w:rsid w:val="00EA1C27"/>
    <w:rsid w:val="00EA3204"/>
    <w:rsid w:val="00EA4571"/>
    <w:rsid w:val="00EA49CF"/>
    <w:rsid w:val="00EA59EE"/>
    <w:rsid w:val="00EA6E36"/>
    <w:rsid w:val="00EA7477"/>
    <w:rsid w:val="00EB08B4"/>
    <w:rsid w:val="00EB1490"/>
    <w:rsid w:val="00EB419A"/>
    <w:rsid w:val="00EB53EE"/>
    <w:rsid w:val="00EB72E1"/>
    <w:rsid w:val="00EB7565"/>
    <w:rsid w:val="00EC1549"/>
    <w:rsid w:val="00EC22D5"/>
    <w:rsid w:val="00EC48E9"/>
    <w:rsid w:val="00EC51B9"/>
    <w:rsid w:val="00EC5C94"/>
    <w:rsid w:val="00EC60FE"/>
    <w:rsid w:val="00EC6C2B"/>
    <w:rsid w:val="00EC6E86"/>
    <w:rsid w:val="00EC79F9"/>
    <w:rsid w:val="00EC7DA9"/>
    <w:rsid w:val="00ED0B18"/>
    <w:rsid w:val="00ED1E9A"/>
    <w:rsid w:val="00ED28FE"/>
    <w:rsid w:val="00ED2D82"/>
    <w:rsid w:val="00ED2F4C"/>
    <w:rsid w:val="00ED3502"/>
    <w:rsid w:val="00ED359D"/>
    <w:rsid w:val="00ED41A2"/>
    <w:rsid w:val="00ED47E2"/>
    <w:rsid w:val="00ED528D"/>
    <w:rsid w:val="00ED539A"/>
    <w:rsid w:val="00ED5BC4"/>
    <w:rsid w:val="00ED6C9D"/>
    <w:rsid w:val="00ED6FB2"/>
    <w:rsid w:val="00EE03C1"/>
    <w:rsid w:val="00EE04EB"/>
    <w:rsid w:val="00EE1DE6"/>
    <w:rsid w:val="00EE2B38"/>
    <w:rsid w:val="00EE300D"/>
    <w:rsid w:val="00EE4571"/>
    <w:rsid w:val="00EE465F"/>
    <w:rsid w:val="00EE557A"/>
    <w:rsid w:val="00EE59EE"/>
    <w:rsid w:val="00EE5E70"/>
    <w:rsid w:val="00EF53D9"/>
    <w:rsid w:val="00EF5616"/>
    <w:rsid w:val="00EF5F15"/>
    <w:rsid w:val="00EF6BA1"/>
    <w:rsid w:val="00EF7A67"/>
    <w:rsid w:val="00F00CE0"/>
    <w:rsid w:val="00F01C78"/>
    <w:rsid w:val="00F0265F"/>
    <w:rsid w:val="00F02FE5"/>
    <w:rsid w:val="00F056FF"/>
    <w:rsid w:val="00F0693F"/>
    <w:rsid w:val="00F112B5"/>
    <w:rsid w:val="00F11AE2"/>
    <w:rsid w:val="00F12D55"/>
    <w:rsid w:val="00F1357B"/>
    <w:rsid w:val="00F14D3E"/>
    <w:rsid w:val="00F15DD2"/>
    <w:rsid w:val="00F1632A"/>
    <w:rsid w:val="00F170EE"/>
    <w:rsid w:val="00F213B5"/>
    <w:rsid w:val="00F218FA"/>
    <w:rsid w:val="00F21C0B"/>
    <w:rsid w:val="00F22FD0"/>
    <w:rsid w:val="00F23119"/>
    <w:rsid w:val="00F23547"/>
    <w:rsid w:val="00F23617"/>
    <w:rsid w:val="00F2418D"/>
    <w:rsid w:val="00F2581B"/>
    <w:rsid w:val="00F26205"/>
    <w:rsid w:val="00F264C0"/>
    <w:rsid w:val="00F26AEB"/>
    <w:rsid w:val="00F30142"/>
    <w:rsid w:val="00F315E4"/>
    <w:rsid w:val="00F330AF"/>
    <w:rsid w:val="00F334E4"/>
    <w:rsid w:val="00F33D78"/>
    <w:rsid w:val="00F353BB"/>
    <w:rsid w:val="00F3781A"/>
    <w:rsid w:val="00F40E3E"/>
    <w:rsid w:val="00F41CB7"/>
    <w:rsid w:val="00F4455E"/>
    <w:rsid w:val="00F45010"/>
    <w:rsid w:val="00F47228"/>
    <w:rsid w:val="00F47841"/>
    <w:rsid w:val="00F50C74"/>
    <w:rsid w:val="00F51109"/>
    <w:rsid w:val="00F521A1"/>
    <w:rsid w:val="00F52ED6"/>
    <w:rsid w:val="00F53653"/>
    <w:rsid w:val="00F5369E"/>
    <w:rsid w:val="00F53B22"/>
    <w:rsid w:val="00F55431"/>
    <w:rsid w:val="00F55896"/>
    <w:rsid w:val="00F56803"/>
    <w:rsid w:val="00F56A9B"/>
    <w:rsid w:val="00F57647"/>
    <w:rsid w:val="00F60143"/>
    <w:rsid w:val="00F60B3E"/>
    <w:rsid w:val="00F61BAE"/>
    <w:rsid w:val="00F622D5"/>
    <w:rsid w:val="00F62538"/>
    <w:rsid w:val="00F62BD9"/>
    <w:rsid w:val="00F62D67"/>
    <w:rsid w:val="00F63DA4"/>
    <w:rsid w:val="00F6522E"/>
    <w:rsid w:val="00F66837"/>
    <w:rsid w:val="00F66ACF"/>
    <w:rsid w:val="00F67D9D"/>
    <w:rsid w:val="00F704A5"/>
    <w:rsid w:val="00F71FF5"/>
    <w:rsid w:val="00F73E7D"/>
    <w:rsid w:val="00F74310"/>
    <w:rsid w:val="00F74B7D"/>
    <w:rsid w:val="00F808C6"/>
    <w:rsid w:val="00F80F02"/>
    <w:rsid w:val="00F81604"/>
    <w:rsid w:val="00F81EDF"/>
    <w:rsid w:val="00F82561"/>
    <w:rsid w:val="00F82D73"/>
    <w:rsid w:val="00F831AA"/>
    <w:rsid w:val="00F84900"/>
    <w:rsid w:val="00F84E5B"/>
    <w:rsid w:val="00F8634A"/>
    <w:rsid w:val="00F8634E"/>
    <w:rsid w:val="00F876E9"/>
    <w:rsid w:val="00F90933"/>
    <w:rsid w:val="00F9196F"/>
    <w:rsid w:val="00F91E2E"/>
    <w:rsid w:val="00F931CC"/>
    <w:rsid w:val="00F94651"/>
    <w:rsid w:val="00F94A6C"/>
    <w:rsid w:val="00F95543"/>
    <w:rsid w:val="00F96797"/>
    <w:rsid w:val="00F96884"/>
    <w:rsid w:val="00F96988"/>
    <w:rsid w:val="00F96B53"/>
    <w:rsid w:val="00F96DF0"/>
    <w:rsid w:val="00F97608"/>
    <w:rsid w:val="00F97F39"/>
    <w:rsid w:val="00FA012F"/>
    <w:rsid w:val="00FA16AD"/>
    <w:rsid w:val="00FA21B5"/>
    <w:rsid w:val="00FA2C4B"/>
    <w:rsid w:val="00FA55D1"/>
    <w:rsid w:val="00FA5912"/>
    <w:rsid w:val="00FA5D16"/>
    <w:rsid w:val="00FA6F35"/>
    <w:rsid w:val="00FA75E4"/>
    <w:rsid w:val="00FB00F8"/>
    <w:rsid w:val="00FB02BF"/>
    <w:rsid w:val="00FB06DB"/>
    <w:rsid w:val="00FB1A8D"/>
    <w:rsid w:val="00FB2654"/>
    <w:rsid w:val="00FB34CD"/>
    <w:rsid w:val="00FB4020"/>
    <w:rsid w:val="00FB4769"/>
    <w:rsid w:val="00FB7BCA"/>
    <w:rsid w:val="00FC059D"/>
    <w:rsid w:val="00FC17B8"/>
    <w:rsid w:val="00FC31C2"/>
    <w:rsid w:val="00FC384B"/>
    <w:rsid w:val="00FC44D0"/>
    <w:rsid w:val="00FC4DB1"/>
    <w:rsid w:val="00FC5987"/>
    <w:rsid w:val="00FD012D"/>
    <w:rsid w:val="00FD0472"/>
    <w:rsid w:val="00FD1E75"/>
    <w:rsid w:val="00FD3987"/>
    <w:rsid w:val="00FD3BF4"/>
    <w:rsid w:val="00FD46EE"/>
    <w:rsid w:val="00FD504B"/>
    <w:rsid w:val="00FD64FB"/>
    <w:rsid w:val="00FD662A"/>
    <w:rsid w:val="00FD76FE"/>
    <w:rsid w:val="00FE50F0"/>
    <w:rsid w:val="00FE5BD0"/>
    <w:rsid w:val="00FE65AC"/>
    <w:rsid w:val="00FE6D8B"/>
    <w:rsid w:val="00FE6DF3"/>
    <w:rsid w:val="00FF00E7"/>
    <w:rsid w:val="00FF3C30"/>
    <w:rsid w:val="00FF4C2D"/>
    <w:rsid w:val="00FF6621"/>
    <w:rsid w:val="00FF6D28"/>
    <w:rsid w:val="00FF714F"/>
    <w:rsid w:val="00FF73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CF3B4F5F-E8B1-464A-B792-6A5929265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rsid w:val="00153714"/>
    <w:pPr>
      <w:bidi/>
    </w:pPr>
    <w:rPr>
      <w:sz w:val="20"/>
      <w:szCs w:val="24"/>
    </w:rPr>
  </w:style>
  <w:style w:type="paragraph" w:styleId="10">
    <w:name w:val="heading 1"/>
    <w:basedOn w:val="a4"/>
    <w:next w:val="a5"/>
    <w:link w:val="11"/>
    <w:uiPriority w:val="9"/>
    <w:qFormat/>
    <w:rsid w:val="009966CB"/>
    <w:pPr>
      <w:keepNext/>
      <w:keepLines/>
      <w:numPr>
        <w:numId w:val="3"/>
      </w:numPr>
      <w:spacing w:before="480" w:after="0"/>
      <w:outlineLvl w:val="0"/>
    </w:pPr>
    <w:rPr>
      <w:rFonts w:asciiTheme="majorHAnsi" w:eastAsiaTheme="majorEastAsia" w:hAnsiTheme="majorHAnsi" w:cstheme="majorBidi"/>
      <w:b/>
      <w:bCs/>
      <w:color w:val="0B5294" w:themeColor="accent1" w:themeShade="BF"/>
      <w:sz w:val="28"/>
      <w:szCs w:val="32"/>
    </w:rPr>
  </w:style>
  <w:style w:type="paragraph" w:styleId="2">
    <w:name w:val="heading 2"/>
    <w:basedOn w:val="a4"/>
    <w:next w:val="20"/>
    <w:link w:val="21"/>
    <w:uiPriority w:val="9"/>
    <w:unhideWhenUsed/>
    <w:qFormat/>
    <w:rsid w:val="009C026A"/>
    <w:pPr>
      <w:keepNext/>
      <w:keepLines/>
      <w:numPr>
        <w:ilvl w:val="1"/>
        <w:numId w:val="3"/>
      </w:numPr>
      <w:spacing w:before="200" w:after="120" w:line="360" w:lineRule="auto"/>
      <w:jc w:val="both"/>
      <w:outlineLvl w:val="1"/>
    </w:pPr>
    <w:rPr>
      <w:rFonts w:asciiTheme="majorHAnsi" w:eastAsiaTheme="majorEastAsia" w:hAnsiTheme="majorHAnsi" w:cstheme="majorBidi"/>
      <w:b/>
      <w:bCs/>
      <w:color w:val="0F6FC6" w:themeColor="accent1"/>
      <w:szCs w:val="28"/>
    </w:rPr>
  </w:style>
  <w:style w:type="paragraph" w:styleId="3">
    <w:name w:val="heading 3"/>
    <w:basedOn w:val="a4"/>
    <w:next w:val="30"/>
    <w:link w:val="31"/>
    <w:uiPriority w:val="9"/>
    <w:unhideWhenUsed/>
    <w:qFormat/>
    <w:rsid w:val="00D25DE3"/>
    <w:pPr>
      <w:keepNext/>
      <w:keepLines/>
      <w:numPr>
        <w:ilvl w:val="2"/>
        <w:numId w:val="2"/>
      </w:numPr>
      <w:spacing w:before="200" w:after="120" w:line="360" w:lineRule="auto"/>
      <w:outlineLvl w:val="2"/>
    </w:pPr>
    <w:rPr>
      <w:rFonts w:asciiTheme="majorHAnsi" w:eastAsiaTheme="majorEastAsia" w:hAnsiTheme="majorHAnsi" w:cstheme="majorBidi"/>
      <w:b/>
      <w:bCs/>
      <w:color w:val="0F6FC6" w:themeColor="accent1"/>
      <w:sz w:val="22"/>
      <w:szCs w:val="26"/>
    </w:rPr>
  </w:style>
  <w:style w:type="paragraph" w:styleId="4">
    <w:name w:val="heading 4"/>
    <w:basedOn w:val="a4"/>
    <w:next w:val="40"/>
    <w:link w:val="41"/>
    <w:unhideWhenUsed/>
    <w:qFormat/>
    <w:rsid w:val="00801C33"/>
    <w:pPr>
      <w:keepNext/>
      <w:keepLines/>
      <w:tabs>
        <w:tab w:val="left" w:pos="1927"/>
      </w:tabs>
      <w:spacing w:before="240" w:after="240"/>
      <w:outlineLvl w:val="3"/>
    </w:pPr>
    <w:rPr>
      <w:rFonts w:asciiTheme="majorHAnsi" w:eastAsiaTheme="majorEastAsia" w:hAnsiTheme="majorHAnsi" w:cstheme="majorBidi"/>
      <w:b/>
      <w:color w:val="0F6FC6" w:themeColor="accent1"/>
      <w:u w:val="single"/>
    </w:rPr>
  </w:style>
  <w:style w:type="paragraph" w:styleId="5">
    <w:name w:val="heading 5"/>
    <w:basedOn w:val="a4"/>
    <w:next w:val="50"/>
    <w:link w:val="51"/>
    <w:uiPriority w:val="9"/>
    <w:unhideWhenUsed/>
    <w:qFormat/>
    <w:rsid w:val="000204F1"/>
    <w:pPr>
      <w:keepNext/>
      <w:keepLines/>
      <w:numPr>
        <w:ilvl w:val="4"/>
        <w:numId w:val="3"/>
      </w:numPr>
      <w:tabs>
        <w:tab w:val="left" w:pos="2494"/>
      </w:tabs>
      <w:spacing w:before="200" w:after="0"/>
      <w:outlineLvl w:val="4"/>
    </w:pPr>
    <w:rPr>
      <w:rFonts w:asciiTheme="majorHAnsi" w:eastAsiaTheme="majorEastAsia" w:hAnsiTheme="majorHAnsi" w:cstheme="majorBidi"/>
      <w:color w:val="0B5294" w:themeColor="accent1" w:themeShade="BF"/>
    </w:rPr>
  </w:style>
  <w:style w:type="paragraph" w:styleId="6">
    <w:name w:val="heading 6"/>
    <w:basedOn w:val="a4"/>
    <w:next w:val="a4"/>
    <w:link w:val="60"/>
    <w:uiPriority w:val="9"/>
    <w:semiHidden/>
    <w:unhideWhenUsed/>
    <w:qFormat/>
    <w:rsid w:val="004069FC"/>
    <w:pPr>
      <w:keepNext/>
      <w:keepLines/>
      <w:numPr>
        <w:ilvl w:val="5"/>
        <w:numId w:val="1"/>
      </w:numPr>
      <w:spacing w:before="200" w:after="0"/>
      <w:outlineLvl w:val="5"/>
    </w:pPr>
    <w:rPr>
      <w:rFonts w:asciiTheme="majorHAnsi" w:eastAsiaTheme="majorEastAsia" w:hAnsiTheme="majorHAnsi" w:cstheme="majorBidi"/>
      <w:i/>
      <w:iCs/>
      <w:color w:val="073662" w:themeColor="accent1" w:themeShade="7F"/>
    </w:rPr>
  </w:style>
  <w:style w:type="paragraph" w:styleId="7">
    <w:name w:val="heading 7"/>
    <w:basedOn w:val="a4"/>
    <w:next w:val="a4"/>
    <w:link w:val="70"/>
    <w:uiPriority w:val="9"/>
    <w:semiHidden/>
    <w:unhideWhenUsed/>
    <w:qFormat/>
    <w:rsid w:val="004069FC"/>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4"/>
    <w:next w:val="a4"/>
    <w:link w:val="80"/>
    <w:uiPriority w:val="9"/>
    <w:semiHidden/>
    <w:unhideWhenUsed/>
    <w:qFormat/>
    <w:rsid w:val="004069FC"/>
    <w:pPr>
      <w:keepNext/>
      <w:keepLines/>
      <w:numPr>
        <w:ilvl w:val="7"/>
        <w:numId w:val="1"/>
      </w:numPr>
      <w:spacing w:before="200" w:after="0"/>
      <w:outlineLvl w:val="7"/>
    </w:pPr>
    <w:rPr>
      <w:rFonts w:asciiTheme="majorHAnsi" w:eastAsiaTheme="majorEastAsia" w:hAnsiTheme="majorHAnsi" w:cstheme="majorBidi"/>
      <w:color w:val="404040" w:themeColor="text1" w:themeTint="BF"/>
      <w:szCs w:val="20"/>
    </w:rPr>
  </w:style>
  <w:style w:type="paragraph" w:styleId="9">
    <w:name w:val="heading 9"/>
    <w:basedOn w:val="a4"/>
    <w:next w:val="a4"/>
    <w:link w:val="90"/>
    <w:uiPriority w:val="9"/>
    <w:semiHidden/>
    <w:unhideWhenUsed/>
    <w:qFormat/>
    <w:rsid w:val="004069FC"/>
    <w:pPr>
      <w:keepNext/>
      <w:keepLines/>
      <w:numPr>
        <w:ilvl w:val="8"/>
        <w:numId w:val="1"/>
      </w:numPr>
      <w:spacing w:before="200" w:after="0"/>
      <w:outlineLvl w:val="8"/>
    </w:pPr>
    <w:rPr>
      <w:rFonts w:asciiTheme="majorHAnsi" w:eastAsiaTheme="majorEastAsia" w:hAnsiTheme="majorHAnsi" w:cstheme="majorBidi"/>
      <w:i/>
      <w:iCs/>
      <w:color w:val="404040" w:themeColor="text1" w:themeTint="BF"/>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1">
    <w:name w:val="כותרת 1 תו"/>
    <w:basedOn w:val="a6"/>
    <w:link w:val="10"/>
    <w:uiPriority w:val="9"/>
    <w:rsid w:val="009966CB"/>
    <w:rPr>
      <w:rFonts w:asciiTheme="majorHAnsi" w:eastAsiaTheme="majorEastAsia" w:hAnsiTheme="majorHAnsi" w:cstheme="majorBidi"/>
      <w:b/>
      <w:bCs/>
      <w:color w:val="0B5294" w:themeColor="accent1" w:themeShade="BF"/>
      <w:sz w:val="28"/>
      <w:szCs w:val="32"/>
    </w:rPr>
  </w:style>
  <w:style w:type="character" w:customStyle="1" w:styleId="21">
    <w:name w:val="כותרת 2 תו"/>
    <w:basedOn w:val="a6"/>
    <w:link w:val="2"/>
    <w:uiPriority w:val="9"/>
    <w:rsid w:val="009C026A"/>
    <w:rPr>
      <w:rFonts w:asciiTheme="majorHAnsi" w:eastAsiaTheme="majorEastAsia" w:hAnsiTheme="majorHAnsi" w:cstheme="majorBidi"/>
      <w:b/>
      <w:bCs/>
      <w:color w:val="0F6FC6" w:themeColor="accent1"/>
      <w:sz w:val="20"/>
      <w:szCs w:val="28"/>
    </w:rPr>
  </w:style>
  <w:style w:type="character" w:customStyle="1" w:styleId="31">
    <w:name w:val="כותרת 3 תו"/>
    <w:basedOn w:val="a6"/>
    <w:link w:val="3"/>
    <w:uiPriority w:val="9"/>
    <w:rsid w:val="00D25DE3"/>
    <w:rPr>
      <w:rFonts w:asciiTheme="majorHAnsi" w:eastAsiaTheme="majorEastAsia" w:hAnsiTheme="majorHAnsi" w:cstheme="majorBidi"/>
      <w:b/>
      <w:bCs/>
      <w:color w:val="0F6FC6" w:themeColor="accent1"/>
      <w:szCs w:val="26"/>
    </w:rPr>
  </w:style>
  <w:style w:type="character" w:customStyle="1" w:styleId="41">
    <w:name w:val="כותרת 4 תו"/>
    <w:basedOn w:val="a6"/>
    <w:link w:val="4"/>
    <w:uiPriority w:val="9"/>
    <w:rsid w:val="00801C33"/>
    <w:rPr>
      <w:rFonts w:asciiTheme="majorHAnsi" w:eastAsiaTheme="majorEastAsia" w:hAnsiTheme="majorHAnsi" w:cstheme="majorBidi"/>
      <w:b/>
      <w:color w:val="0F6FC6" w:themeColor="accent1"/>
      <w:sz w:val="20"/>
      <w:szCs w:val="24"/>
      <w:u w:val="single"/>
    </w:rPr>
  </w:style>
  <w:style w:type="character" w:customStyle="1" w:styleId="51">
    <w:name w:val="כותרת 5 תו"/>
    <w:basedOn w:val="a6"/>
    <w:link w:val="5"/>
    <w:uiPriority w:val="9"/>
    <w:rsid w:val="000204F1"/>
    <w:rPr>
      <w:rFonts w:asciiTheme="majorHAnsi" w:eastAsiaTheme="majorEastAsia" w:hAnsiTheme="majorHAnsi" w:cstheme="majorBidi"/>
      <w:color w:val="0B5294" w:themeColor="accent1" w:themeShade="BF"/>
      <w:sz w:val="20"/>
      <w:szCs w:val="24"/>
    </w:rPr>
  </w:style>
  <w:style w:type="character" w:customStyle="1" w:styleId="60">
    <w:name w:val="כותרת 6 תו"/>
    <w:basedOn w:val="a6"/>
    <w:link w:val="6"/>
    <w:uiPriority w:val="9"/>
    <w:semiHidden/>
    <w:rsid w:val="004069FC"/>
    <w:rPr>
      <w:rFonts w:asciiTheme="majorHAnsi" w:eastAsiaTheme="majorEastAsia" w:hAnsiTheme="majorHAnsi" w:cstheme="majorBidi"/>
      <w:i/>
      <w:iCs/>
      <w:color w:val="073662" w:themeColor="accent1" w:themeShade="7F"/>
      <w:sz w:val="20"/>
      <w:szCs w:val="24"/>
    </w:rPr>
  </w:style>
  <w:style w:type="character" w:customStyle="1" w:styleId="70">
    <w:name w:val="כותרת 7 תו"/>
    <w:basedOn w:val="a6"/>
    <w:link w:val="7"/>
    <w:uiPriority w:val="9"/>
    <w:semiHidden/>
    <w:rsid w:val="004069FC"/>
    <w:rPr>
      <w:rFonts w:asciiTheme="majorHAnsi" w:eastAsiaTheme="majorEastAsia" w:hAnsiTheme="majorHAnsi" w:cstheme="majorBidi"/>
      <w:i/>
      <w:iCs/>
      <w:color w:val="404040" w:themeColor="text1" w:themeTint="BF"/>
      <w:sz w:val="20"/>
      <w:szCs w:val="24"/>
    </w:rPr>
  </w:style>
  <w:style w:type="character" w:customStyle="1" w:styleId="80">
    <w:name w:val="כותרת 8 תו"/>
    <w:basedOn w:val="a6"/>
    <w:link w:val="8"/>
    <w:uiPriority w:val="9"/>
    <w:semiHidden/>
    <w:rsid w:val="004069FC"/>
    <w:rPr>
      <w:rFonts w:asciiTheme="majorHAnsi" w:eastAsiaTheme="majorEastAsia" w:hAnsiTheme="majorHAnsi" w:cstheme="majorBidi"/>
      <w:color w:val="404040" w:themeColor="text1" w:themeTint="BF"/>
      <w:sz w:val="20"/>
      <w:szCs w:val="20"/>
    </w:rPr>
  </w:style>
  <w:style w:type="character" w:customStyle="1" w:styleId="90">
    <w:name w:val="כותרת 9 תו"/>
    <w:basedOn w:val="a6"/>
    <w:link w:val="9"/>
    <w:uiPriority w:val="9"/>
    <w:semiHidden/>
    <w:rsid w:val="004069FC"/>
    <w:rPr>
      <w:rFonts w:asciiTheme="majorHAnsi" w:eastAsiaTheme="majorEastAsia" w:hAnsiTheme="majorHAnsi" w:cstheme="majorBidi"/>
      <w:i/>
      <w:iCs/>
      <w:color w:val="404040" w:themeColor="text1" w:themeTint="BF"/>
      <w:sz w:val="20"/>
      <w:szCs w:val="20"/>
    </w:rPr>
  </w:style>
  <w:style w:type="paragraph" w:styleId="a5">
    <w:name w:val="Body Text"/>
    <w:basedOn w:val="a4"/>
    <w:link w:val="a9"/>
    <w:uiPriority w:val="99"/>
    <w:unhideWhenUsed/>
    <w:qFormat/>
    <w:rsid w:val="000204F1"/>
    <w:pPr>
      <w:spacing w:before="100" w:beforeAutospacing="1" w:after="100" w:afterAutospacing="1" w:line="360" w:lineRule="auto"/>
      <w:jc w:val="both"/>
    </w:pPr>
  </w:style>
  <w:style w:type="character" w:customStyle="1" w:styleId="a9">
    <w:name w:val="גוף טקסט תו"/>
    <w:basedOn w:val="a6"/>
    <w:link w:val="a5"/>
    <w:uiPriority w:val="99"/>
    <w:rsid w:val="000204F1"/>
    <w:rPr>
      <w:sz w:val="20"/>
      <w:szCs w:val="24"/>
    </w:rPr>
  </w:style>
  <w:style w:type="paragraph" w:styleId="20">
    <w:name w:val="Body Text 2"/>
    <w:basedOn w:val="a5"/>
    <w:link w:val="22"/>
    <w:uiPriority w:val="99"/>
    <w:unhideWhenUsed/>
    <w:qFormat/>
    <w:rsid w:val="00BF6067"/>
  </w:style>
  <w:style w:type="character" w:customStyle="1" w:styleId="22">
    <w:name w:val="גוף טקסט 2 תו"/>
    <w:basedOn w:val="a6"/>
    <w:link w:val="20"/>
    <w:uiPriority w:val="99"/>
    <w:rsid w:val="00BF6067"/>
    <w:rPr>
      <w:sz w:val="20"/>
      <w:szCs w:val="24"/>
    </w:rPr>
  </w:style>
  <w:style w:type="paragraph" w:styleId="30">
    <w:name w:val="Body Text 3"/>
    <w:basedOn w:val="20"/>
    <w:link w:val="32"/>
    <w:uiPriority w:val="99"/>
    <w:unhideWhenUsed/>
    <w:qFormat/>
    <w:rsid w:val="002016FF"/>
  </w:style>
  <w:style w:type="character" w:customStyle="1" w:styleId="32">
    <w:name w:val="גוף טקסט 3 תו"/>
    <w:basedOn w:val="a6"/>
    <w:link w:val="30"/>
    <w:uiPriority w:val="99"/>
    <w:rsid w:val="002016FF"/>
    <w:rPr>
      <w:sz w:val="20"/>
      <w:szCs w:val="24"/>
    </w:rPr>
  </w:style>
  <w:style w:type="paragraph" w:customStyle="1" w:styleId="40">
    <w:name w:val="גוף טקסט 4"/>
    <w:basedOn w:val="30"/>
    <w:qFormat/>
    <w:rsid w:val="000204F1"/>
    <w:pPr>
      <w:ind w:left="1099"/>
    </w:pPr>
  </w:style>
  <w:style w:type="paragraph" w:customStyle="1" w:styleId="50">
    <w:name w:val="גוף טקסט 5"/>
    <w:basedOn w:val="40"/>
    <w:qFormat/>
    <w:rsid w:val="000204F1"/>
    <w:pPr>
      <w:ind w:left="1440"/>
    </w:pPr>
  </w:style>
  <w:style w:type="paragraph" w:styleId="aa">
    <w:name w:val="header"/>
    <w:basedOn w:val="a4"/>
    <w:link w:val="ab"/>
    <w:uiPriority w:val="99"/>
    <w:unhideWhenUsed/>
    <w:rsid w:val="002C2B32"/>
    <w:pPr>
      <w:tabs>
        <w:tab w:val="center" w:pos="4153"/>
        <w:tab w:val="right" w:pos="8306"/>
      </w:tabs>
      <w:spacing w:after="0" w:line="240" w:lineRule="auto"/>
      <w:jc w:val="center"/>
    </w:pPr>
    <w:rPr>
      <w:rFonts w:asciiTheme="minorBidi" w:hAnsiTheme="minorBidi"/>
      <w:szCs w:val="20"/>
    </w:rPr>
  </w:style>
  <w:style w:type="character" w:customStyle="1" w:styleId="ab">
    <w:name w:val="כותרת עליונה תו"/>
    <w:basedOn w:val="a6"/>
    <w:link w:val="aa"/>
    <w:uiPriority w:val="99"/>
    <w:rsid w:val="002C2B32"/>
    <w:rPr>
      <w:rFonts w:asciiTheme="minorBidi" w:hAnsiTheme="minorBidi"/>
      <w:sz w:val="20"/>
      <w:szCs w:val="20"/>
    </w:rPr>
  </w:style>
  <w:style w:type="paragraph" w:styleId="ac">
    <w:name w:val="footer"/>
    <w:basedOn w:val="a4"/>
    <w:link w:val="ad"/>
    <w:uiPriority w:val="99"/>
    <w:unhideWhenUsed/>
    <w:rsid w:val="002C2B32"/>
    <w:pPr>
      <w:tabs>
        <w:tab w:val="center" w:pos="4153"/>
        <w:tab w:val="right" w:pos="8306"/>
      </w:tabs>
      <w:spacing w:after="0" w:line="240" w:lineRule="auto"/>
    </w:pPr>
  </w:style>
  <w:style w:type="character" w:customStyle="1" w:styleId="ad">
    <w:name w:val="כותרת תחתונה תו"/>
    <w:basedOn w:val="a6"/>
    <w:link w:val="ac"/>
    <w:uiPriority w:val="99"/>
    <w:rsid w:val="002C2B32"/>
  </w:style>
  <w:style w:type="paragraph" w:styleId="ae">
    <w:name w:val="Balloon Text"/>
    <w:basedOn w:val="a4"/>
    <w:link w:val="af"/>
    <w:uiPriority w:val="99"/>
    <w:semiHidden/>
    <w:unhideWhenUsed/>
    <w:rsid w:val="002C2B32"/>
    <w:pPr>
      <w:spacing w:after="0" w:line="240" w:lineRule="auto"/>
    </w:pPr>
    <w:rPr>
      <w:rFonts w:ascii="Tahoma" w:hAnsi="Tahoma" w:cs="Tahoma"/>
      <w:sz w:val="16"/>
      <w:szCs w:val="16"/>
    </w:rPr>
  </w:style>
  <w:style w:type="character" w:customStyle="1" w:styleId="af">
    <w:name w:val="טקסט בלונים תו"/>
    <w:basedOn w:val="a6"/>
    <w:link w:val="ae"/>
    <w:uiPriority w:val="99"/>
    <w:semiHidden/>
    <w:rsid w:val="002C2B32"/>
    <w:rPr>
      <w:rFonts w:ascii="Tahoma" w:hAnsi="Tahoma" w:cs="Tahoma"/>
      <w:sz w:val="16"/>
      <w:szCs w:val="16"/>
    </w:rPr>
  </w:style>
  <w:style w:type="table" w:customStyle="1" w:styleId="-11">
    <w:name w:val="הצללה בהירה - הדגשה 11"/>
    <w:basedOn w:val="a7"/>
    <w:uiPriority w:val="60"/>
    <w:rsid w:val="00153714"/>
    <w:pPr>
      <w:spacing w:after="0" w:line="240" w:lineRule="auto"/>
    </w:pPr>
    <w:rPr>
      <w:color w:val="0B5294" w:themeColor="accent1" w:themeShade="BF"/>
    </w:rPr>
    <w:tblPr>
      <w:tblStyleRowBandSize w:val="1"/>
      <w:tblStyleColBandSize w:val="1"/>
      <w:tblBorders>
        <w:top w:val="single" w:sz="8" w:space="0" w:color="0F6FC6" w:themeColor="accent1"/>
        <w:bottom w:val="single" w:sz="8" w:space="0" w:color="0F6FC6" w:themeColor="accent1"/>
      </w:tblBorders>
    </w:tblPr>
    <w:tblStylePr w:type="fir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la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ADBF9" w:themeFill="accent1" w:themeFillTint="3F"/>
      </w:tcPr>
    </w:tblStylePr>
    <w:tblStylePr w:type="band1Horz">
      <w:tblPr/>
      <w:tcPr>
        <w:tcBorders>
          <w:left w:val="nil"/>
          <w:right w:val="nil"/>
          <w:insideH w:val="nil"/>
          <w:insideV w:val="nil"/>
        </w:tcBorders>
        <w:shd w:val="clear" w:color="auto" w:fill="BADBF9" w:themeFill="accent1" w:themeFillTint="3F"/>
      </w:tcPr>
    </w:tblStylePr>
  </w:style>
  <w:style w:type="table" w:styleId="af0">
    <w:name w:val="Table Grid"/>
    <w:basedOn w:val="a7"/>
    <w:uiPriority w:val="39"/>
    <w:rsid w:val="00153714"/>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ינונית 1 - הדגשה 11"/>
    <w:basedOn w:val="a7"/>
    <w:uiPriority w:val="63"/>
    <w:rsid w:val="00C26E66"/>
    <w:pPr>
      <w:spacing w:after="0" w:line="240" w:lineRule="auto"/>
    </w:pPr>
    <w:tblPr>
      <w:tblStyleRowBandSize w:val="1"/>
      <w:tblStyleColBandSize w:val="1"/>
      <w:tblBorders>
        <w:top w:val="single" w:sz="8"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single" w:sz="8" w:space="0" w:color="3093EF" w:themeColor="accent1" w:themeTint="BF"/>
      </w:tblBorders>
    </w:tblPr>
    <w:tblStylePr w:type="firstRow">
      <w:pPr>
        <w:spacing w:before="0" w:after="0" w:line="240" w:lineRule="auto"/>
      </w:pPr>
      <w:rPr>
        <w:b/>
        <w:bCs/>
        <w:color w:val="FFFFFF" w:themeColor="background1"/>
      </w:rPr>
      <w:tblPr/>
      <w:tcPr>
        <w:tcBorders>
          <w:top w:val="single" w:sz="8"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nil"/>
          <w:insideV w:val="nil"/>
        </w:tcBorders>
        <w:shd w:val="clear" w:color="auto" w:fill="0F6FC6" w:themeFill="accent1"/>
      </w:tcPr>
    </w:tblStylePr>
    <w:tblStylePr w:type="lastRow">
      <w:pPr>
        <w:spacing w:before="0" w:after="0" w:line="240" w:lineRule="auto"/>
      </w:pPr>
      <w:rPr>
        <w:b/>
        <w:bCs/>
      </w:rPr>
      <w:tblPr/>
      <w:tcPr>
        <w:tcBorders>
          <w:top w:val="double" w:sz="6"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ADBF9" w:themeFill="accent1" w:themeFillTint="3F"/>
      </w:tcPr>
    </w:tblStylePr>
    <w:tblStylePr w:type="band1Horz">
      <w:tblPr/>
      <w:tcPr>
        <w:tcBorders>
          <w:insideH w:val="nil"/>
          <w:insideV w:val="nil"/>
        </w:tcBorders>
        <w:shd w:val="clear" w:color="auto" w:fill="BADBF9" w:themeFill="accent1" w:themeFillTint="3F"/>
      </w:tcPr>
    </w:tblStylePr>
    <w:tblStylePr w:type="band2Horz">
      <w:tblPr/>
      <w:tcPr>
        <w:tcBorders>
          <w:insideH w:val="nil"/>
          <w:insideV w:val="nil"/>
        </w:tcBorders>
      </w:tcPr>
    </w:tblStylePr>
  </w:style>
  <w:style w:type="character" w:styleId="af1">
    <w:name w:val="Strong"/>
    <w:basedOn w:val="a6"/>
    <w:uiPriority w:val="22"/>
    <w:rsid w:val="002C2B32"/>
  </w:style>
  <w:style w:type="paragraph" w:styleId="af2">
    <w:name w:val="Subtitle"/>
    <w:basedOn w:val="a4"/>
    <w:next w:val="a4"/>
    <w:link w:val="af3"/>
    <w:uiPriority w:val="11"/>
    <w:rsid w:val="00153714"/>
    <w:pPr>
      <w:numPr>
        <w:ilvl w:val="1"/>
      </w:numPr>
      <w:jc w:val="center"/>
    </w:pPr>
    <w:rPr>
      <w:rFonts w:asciiTheme="majorHAnsi" w:eastAsiaTheme="majorEastAsia" w:hAnsiTheme="majorHAnsi" w:cstheme="majorBidi"/>
      <w:i/>
      <w:iCs/>
      <w:color w:val="0F6FC6" w:themeColor="accent1"/>
      <w:spacing w:val="15"/>
      <w:sz w:val="28"/>
      <w:szCs w:val="28"/>
    </w:rPr>
  </w:style>
  <w:style w:type="character" w:customStyle="1" w:styleId="af3">
    <w:name w:val="כותרת משנה תו"/>
    <w:basedOn w:val="a6"/>
    <w:link w:val="af2"/>
    <w:uiPriority w:val="11"/>
    <w:rsid w:val="00153714"/>
    <w:rPr>
      <w:rFonts w:asciiTheme="majorHAnsi" w:eastAsiaTheme="majorEastAsia" w:hAnsiTheme="majorHAnsi" w:cstheme="majorBidi"/>
      <w:i/>
      <w:iCs/>
      <w:color w:val="0F6FC6" w:themeColor="accent1"/>
      <w:spacing w:val="15"/>
      <w:sz w:val="28"/>
      <w:szCs w:val="28"/>
    </w:rPr>
  </w:style>
  <w:style w:type="character" w:styleId="af4">
    <w:name w:val="Book Title"/>
    <w:basedOn w:val="a6"/>
    <w:uiPriority w:val="33"/>
    <w:rsid w:val="00C26E66"/>
    <w:rPr>
      <w:rFonts w:eastAsia="Calibri" w:cs="Arial"/>
      <w:b/>
      <w:bCs/>
      <w:smallCaps/>
      <w:color w:val="0B5294" w:themeColor="accent1" w:themeShade="BF"/>
      <w:spacing w:val="5"/>
      <w:sz w:val="48"/>
      <w:szCs w:val="48"/>
    </w:rPr>
  </w:style>
  <w:style w:type="paragraph" w:customStyle="1" w:styleId="Tabletext">
    <w:name w:val="Table text"/>
    <w:basedOn w:val="a4"/>
    <w:rsid w:val="00153714"/>
    <w:pPr>
      <w:widowControl w:val="0"/>
      <w:bidi w:val="0"/>
      <w:spacing w:before="100" w:beforeAutospacing="1" w:after="0" w:line="360" w:lineRule="auto"/>
      <w:ind w:hanging="34"/>
      <w:jc w:val="both"/>
    </w:pPr>
    <w:rPr>
      <w:rFonts w:ascii="Arial" w:eastAsia="Times New Roman" w:hAnsi="Arial" w:cs="Arial"/>
      <w:noProof/>
      <w:color w:val="333333"/>
      <w:spacing w:val="10"/>
      <w:szCs w:val="20"/>
      <w:lang w:eastAsia="he-IL"/>
    </w:rPr>
  </w:style>
  <w:style w:type="character" w:styleId="Hyperlink">
    <w:name w:val="Hyperlink"/>
    <w:basedOn w:val="a6"/>
    <w:uiPriority w:val="99"/>
    <w:unhideWhenUsed/>
    <w:rsid w:val="00153714"/>
    <w:rPr>
      <w:color w:val="0000FF"/>
      <w:u w:val="single"/>
    </w:rPr>
  </w:style>
  <w:style w:type="paragraph" w:styleId="TOC1">
    <w:name w:val="toc 1"/>
    <w:basedOn w:val="TOC3"/>
    <w:next w:val="a4"/>
    <w:autoRedefine/>
    <w:uiPriority w:val="39"/>
    <w:rsid w:val="00121236"/>
    <w:pPr>
      <w:tabs>
        <w:tab w:val="clear" w:pos="1196"/>
        <w:tab w:val="left" w:pos="425"/>
        <w:tab w:val="left" w:pos="9476"/>
        <w:tab w:val="right" w:leader="dot" w:pos="9629"/>
      </w:tabs>
      <w:spacing w:before="120" w:after="120" w:line="360" w:lineRule="auto"/>
      <w:ind w:left="0"/>
    </w:pPr>
    <w:rPr>
      <w:rFonts w:eastAsia="Calibri" w:cs="Arial Unicode MS"/>
      <w:b/>
      <w:bCs/>
      <w:caps/>
      <w:noProof/>
      <w:sz w:val="28"/>
    </w:rPr>
  </w:style>
  <w:style w:type="paragraph" w:styleId="TOC2">
    <w:name w:val="toc 2"/>
    <w:basedOn w:val="a4"/>
    <w:next w:val="a4"/>
    <w:autoRedefine/>
    <w:uiPriority w:val="39"/>
    <w:rsid w:val="00267BEA"/>
    <w:pPr>
      <w:tabs>
        <w:tab w:val="left" w:pos="957"/>
        <w:tab w:val="left" w:pos="1016"/>
        <w:tab w:val="left" w:pos="9386"/>
        <w:tab w:val="right" w:leader="dot" w:pos="9629"/>
      </w:tabs>
      <w:spacing w:after="0" w:line="360" w:lineRule="auto"/>
      <w:ind w:left="220"/>
    </w:pPr>
    <w:rPr>
      <w:rFonts w:eastAsia="Calibri" w:cs="Arial Unicode MS"/>
      <w:smallCaps/>
      <w:noProof/>
      <w:sz w:val="24"/>
      <w:szCs w:val="20"/>
    </w:rPr>
  </w:style>
  <w:style w:type="table" w:styleId="2-2">
    <w:name w:val="Medium Shading 2 Accent 2"/>
    <w:basedOn w:val="a7"/>
    <w:uiPriority w:val="64"/>
    <w:rsid w:val="00C26E6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9DD9"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9DD9" w:themeFill="accent2"/>
      </w:tcPr>
    </w:tblStylePr>
    <w:tblStylePr w:type="lastCol">
      <w:rPr>
        <w:b/>
        <w:bCs/>
        <w:color w:val="FFFFFF" w:themeColor="background1"/>
      </w:rPr>
      <w:tblPr/>
      <w:tcPr>
        <w:tcBorders>
          <w:left w:val="nil"/>
          <w:right w:val="nil"/>
          <w:insideH w:val="nil"/>
          <w:insideV w:val="nil"/>
        </w:tcBorders>
        <w:shd w:val="clear" w:color="auto" w:fill="009DD9"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af5">
    <w:name w:val="TOC Heading"/>
    <w:basedOn w:val="10"/>
    <w:next w:val="a4"/>
    <w:uiPriority w:val="39"/>
    <w:unhideWhenUsed/>
    <w:rsid w:val="00544ED5"/>
    <w:pPr>
      <w:keepNext w:val="0"/>
      <w:widowControl w:val="0"/>
      <w:numPr>
        <w:numId w:val="0"/>
      </w:numPr>
      <w:tabs>
        <w:tab w:val="num" w:pos="720"/>
      </w:tabs>
      <w:bidi w:val="0"/>
      <w:spacing w:line="360" w:lineRule="auto"/>
      <w:ind w:left="357" w:hanging="357"/>
      <w:jc w:val="both"/>
      <w:outlineLvl w:val="9"/>
    </w:pPr>
    <w:rPr>
      <w:rFonts w:ascii="Calibri" w:eastAsia="Times New Roman" w:hAnsi="Calibri" w:cs="Arial"/>
      <w:color w:val="365F91"/>
      <w:lang w:bidi="ar-SA"/>
    </w:rPr>
  </w:style>
  <w:style w:type="table" w:customStyle="1" w:styleId="2-11">
    <w:name w:val="הצללה בינונית 2 - הדגשה 11"/>
    <w:basedOn w:val="a7"/>
    <w:uiPriority w:val="64"/>
    <w:rsid w:val="00C26E6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6FC6"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6FC6" w:themeFill="accent1"/>
      </w:tcPr>
    </w:tblStylePr>
    <w:tblStylePr w:type="lastCol">
      <w:rPr>
        <w:b/>
        <w:bCs/>
        <w:color w:val="FFFFFF" w:themeColor="background1"/>
      </w:rPr>
      <w:tblPr/>
      <w:tcPr>
        <w:tcBorders>
          <w:left w:val="nil"/>
          <w:right w:val="nil"/>
          <w:insideH w:val="nil"/>
          <w:insideV w:val="nil"/>
        </w:tcBorders>
        <w:shd w:val="clear" w:color="auto" w:fill="0F6FC6"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Shading-Accent11">
    <w:name w:val="Light Shading - Accent 11"/>
    <w:basedOn w:val="a7"/>
    <w:uiPriority w:val="60"/>
    <w:rsid w:val="00153714"/>
    <w:pPr>
      <w:spacing w:after="0" w:line="240" w:lineRule="auto"/>
    </w:pPr>
    <w:rPr>
      <w:rFonts w:ascii="Calibri" w:eastAsia="Calibri" w:hAnsi="Calibri" w:cs="Arial"/>
      <w:color w:val="0B5294" w:themeColor="accent1" w:themeShade="BF"/>
      <w:sz w:val="20"/>
      <w:szCs w:val="20"/>
    </w:rPr>
    <w:tblPr>
      <w:tblStyleRowBandSize w:val="1"/>
      <w:tblStyleColBandSize w:val="1"/>
      <w:tblBorders>
        <w:top w:val="single" w:sz="8" w:space="0" w:color="0F6FC6" w:themeColor="accent1"/>
        <w:bottom w:val="single" w:sz="8" w:space="0" w:color="0F6FC6" w:themeColor="accent1"/>
      </w:tblBorders>
    </w:tblPr>
    <w:tblStylePr w:type="fir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la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ADBF9" w:themeFill="accent1" w:themeFillTint="3F"/>
      </w:tcPr>
    </w:tblStylePr>
    <w:tblStylePr w:type="band1Horz">
      <w:tblPr/>
      <w:tcPr>
        <w:tcBorders>
          <w:left w:val="nil"/>
          <w:right w:val="nil"/>
          <w:insideH w:val="nil"/>
          <w:insideV w:val="nil"/>
        </w:tcBorders>
        <w:shd w:val="clear" w:color="auto" w:fill="BADBF9" w:themeFill="accent1" w:themeFillTint="3F"/>
      </w:tcPr>
    </w:tblStylePr>
  </w:style>
  <w:style w:type="paragraph" w:styleId="TOC3">
    <w:name w:val="toc 3"/>
    <w:basedOn w:val="a4"/>
    <w:next w:val="a4"/>
    <w:autoRedefine/>
    <w:uiPriority w:val="39"/>
    <w:unhideWhenUsed/>
    <w:rsid w:val="00D372D1"/>
    <w:pPr>
      <w:tabs>
        <w:tab w:val="left" w:pos="1196"/>
        <w:tab w:val="left" w:pos="9296"/>
        <w:tab w:val="right" w:leader="dot" w:pos="9736"/>
      </w:tabs>
      <w:spacing w:after="100"/>
      <w:ind w:left="440"/>
    </w:pPr>
  </w:style>
  <w:style w:type="table" w:customStyle="1" w:styleId="-110">
    <w:name w:val="רשת בהירה - הדגשה 11"/>
    <w:basedOn w:val="a7"/>
    <w:uiPriority w:val="62"/>
    <w:rsid w:val="00C26E66"/>
    <w:pPr>
      <w:spacing w:after="0" w:line="240" w:lineRule="auto"/>
    </w:pPr>
    <w:tblPr>
      <w:tblStyleRowBandSize w:val="1"/>
      <w:tblStyleColBandSize w:val="1"/>
      <w:tblBorders>
        <w:top w:val="single" w:sz="8" w:space="0" w:color="0F6FC6" w:themeColor="accent1"/>
        <w:left w:val="single" w:sz="8" w:space="0" w:color="0F6FC6" w:themeColor="accent1"/>
        <w:bottom w:val="single" w:sz="8" w:space="0" w:color="0F6FC6" w:themeColor="accent1"/>
        <w:right w:val="single" w:sz="8" w:space="0" w:color="0F6FC6" w:themeColor="accent1"/>
        <w:insideH w:val="single" w:sz="8" w:space="0" w:color="0F6FC6" w:themeColor="accent1"/>
        <w:insideV w:val="single" w:sz="8" w:space="0" w:color="0F6FC6"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6FC6" w:themeColor="accent1"/>
          <w:left w:val="single" w:sz="8" w:space="0" w:color="0F6FC6" w:themeColor="accent1"/>
          <w:bottom w:val="single" w:sz="18" w:space="0" w:color="0F6FC6" w:themeColor="accent1"/>
          <w:right w:val="single" w:sz="8" w:space="0" w:color="0F6FC6" w:themeColor="accent1"/>
          <w:insideH w:val="nil"/>
          <w:insideV w:val="single" w:sz="8" w:space="0" w:color="0F6FC6"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6FC6" w:themeColor="accent1"/>
          <w:left w:val="single" w:sz="8" w:space="0" w:color="0F6FC6" w:themeColor="accent1"/>
          <w:bottom w:val="single" w:sz="8" w:space="0" w:color="0F6FC6" w:themeColor="accent1"/>
          <w:right w:val="single" w:sz="8" w:space="0" w:color="0F6FC6" w:themeColor="accent1"/>
          <w:insideH w:val="nil"/>
          <w:insideV w:val="single" w:sz="8" w:space="0" w:color="0F6FC6"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tblStylePr w:type="band1Vert">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shd w:val="clear" w:color="auto" w:fill="BADBF9" w:themeFill="accent1" w:themeFillTint="3F"/>
      </w:tcPr>
    </w:tblStylePr>
    <w:tblStylePr w:type="band1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insideV w:val="single" w:sz="8" w:space="0" w:color="0F6FC6" w:themeColor="accent1"/>
        </w:tcBorders>
        <w:shd w:val="clear" w:color="auto" w:fill="BADBF9" w:themeFill="accent1" w:themeFillTint="3F"/>
      </w:tcPr>
    </w:tblStylePr>
    <w:tblStylePr w:type="band2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insideV w:val="single" w:sz="8" w:space="0" w:color="0F6FC6" w:themeColor="accent1"/>
        </w:tcBorders>
      </w:tcPr>
    </w:tblStylePr>
  </w:style>
  <w:style w:type="paragraph" w:styleId="af6">
    <w:name w:val="caption"/>
    <w:basedOn w:val="a4"/>
    <w:next w:val="a4"/>
    <w:uiPriority w:val="35"/>
    <w:unhideWhenUsed/>
    <w:qFormat/>
    <w:rsid w:val="0018797E"/>
    <w:pPr>
      <w:spacing w:line="240" w:lineRule="auto"/>
    </w:pPr>
    <w:rPr>
      <w:b/>
      <w:bCs/>
      <w:color w:val="0F6FC6" w:themeColor="accent1"/>
      <w:sz w:val="18"/>
      <w:szCs w:val="18"/>
    </w:rPr>
  </w:style>
  <w:style w:type="paragraph" w:styleId="af7">
    <w:name w:val="table of figures"/>
    <w:basedOn w:val="a4"/>
    <w:next w:val="a4"/>
    <w:uiPriority w:val="99"/>
    <w:unhideWhenUsed/>
    <w:rsid w:val="006D10BB"/>
    <w:pPr>
      <w:spacing w:after="0"/>
    </w:pPr>
  </w:style>
  <w:style w:type="paragraph" w:styleId="af8">
    <w:name w:val="Document Map"/>
    <w:basedOn w:val="a4"/>
    <w:link w:val="af9"/>
    <w:uiPriority w:val="99"/>
    <w:semiHidden/>
    <w:unhideWhenUsed/>
    <w:rsid w:val="00073258"/>
    <w:pPr>
      <w:spacing w:after="0" w:line="240" w:lineRule="auto"/>
    </w:pPr>
    <w:rPr>
      <w:rFonts w:ascii="Tahoma" w:hAnsi="Tahoma" w:cs="Tahoma"/>
      <w:sz w:val="16"/>
      <w:szCs w:val="16"/>
    </w:rPr>
  </w:style>
  <w:style w:type="character" w:customStyle="1" w:styleId="af9">
    <w:name w:val="מפת מסמך תו"/>
    <w:basedOn w:val="a6"/>
    <w:link w:val="af8"/>
    <w:uiPriority w:val="99"/>
    <w:semiHidden/>
    <w:rsid w:val="00073258"/>
    <w:rPr>
      <w:rFonts w:ascii="Tahoma" w:hAnsi="Tahoma" w:cs="Tahoma"/>
      <w:sz w:val="16"/>
      <w:szCs w:val="16"/>
    </w:rPr>
  </w:style>
  <w:style w:type="table" w:styleId="-1">
    <w:name w:val="Light List Accent 1"/>
    <w:basedOn w:val="a7"/>
    <w:uiPriority w:val="61"/>
    <w:rsid w:val="00E15D33"/>
    <w:pPr>
      <w:spacing w:after="0" w:line="240" w:lineRule="auto"/>
    </w:pPr>
    <w:rPr>
      <w:rFonts w:ascii="Arial" w:eastAsia="Arial" w:hAnsi="Arial" w:cs="Arial"/>
      <w:sz w:val="20"/>
      <w:szCs w:val="20"/>
    </w:rPr>
    <w:tblPr>
      <w:tblStyleRowBandSize w:val="1"/>
      <w:tblStyleColBandSize w:val="1"/>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cPr>
      <w:vAlign w:val="center"/>
    </w:tcPr>
    <w:tblStylePr w:type="firstRow">
      <w:pPr>
        <w:spacing w:before="0" w:after="0" w:line="240" w:lineRule="auto"/>
      </w:pPr>
      <w:rPr>
        <w:b/>
        <w:bCs/>
        <w:color w:val="FFFFFF" w:themeColor="background1"/>
      </w:rPr>
      <w:tblPr/>
      <w:tcPr>
        <w:shd w:val="clear" w:color="auto" w:fill="0F6FC6" w:themeFill="accent1"/>
      </w:tcPr>
    </w:tblStylePr>
    <w:tblStylePr w:type="lastRow">
      <w:pPr>
        <w:spacing w:before="0" w:after="0" w:line="240" w:lineRule="auto"/>
      </w:pPr>
      <w:rPr>
        <w:b/>
        <w:bCs/>
      </w:rPr>
      <w:tblPr/>
      <w:tcPr>
        <w:tcBorders>
          <w:top w:val="double" w:sz="6" w:space="0" w:color="0F6FC6" w:themeColor="accent1"/>
          <w:left w:val="single" w:sz="8" w:space="0" w:color="0F6FC6" w:themeColor="accent1"/>
          <w:bottom w:val="single" w:sz="8" w:space="0" w:color="0F6FC6" w:themeColor="accent1"/>
          <w:right w:val="single" w:sz="8" w:space="0" w:color="0F6FC6" w:themeColor="accent1"/>
        </w:tcBorders>
      </w:tcPr>
    </w:tblStylePr>
    <w:tblStylePr w:type="firstCol">
      <w:rPr>
        <w:b/>
        <w:bCs/>
      </w:rPr>
    </w:tblStylePr>
    <w:tblStylePr w:type="lastCol">
      <w:rPr>
        <w:b/>
        <w:bCs/>
      </w:rPr>
    </w:tblStylePr>
    <w:tblStylePr w:type="band1Vert">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tblStylePr w:type="band1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style>
  <w:style w:type="table" w:customStyle="1" w:styleId="orenstyle">
    <w:name w:val="oren_style"/>
    <w:basedOn w:val="a7"/>
    <w:uiPriority w:val="99"/>
    <w:rsid w:val="00E15D0D"/>
    <w:pPr>
      <w:spacing w:after="0" w:line="240" w:lineRule="auto"/>
    </w:pPr>
    <w:rPr>
      <w:rFonts w:cs="Arial"/>
      <w:sz w:val="20"/>
    </w:rPr>
    <w:tblP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
    <w:tcPr>
      <w:vAlign w:val="center"/>
    </w:tcPr>
  </w:style>
  <w:style w:type="table" w:customStyle="1" w:styleId="TableGrid1">
    <w:name w:val="Table Grid1"/>
    <w:basedOn w:val="a7"/>
    <w:next w:val="af0"/>
    <w:uiPriority w:val="59"/>
    <w:rsid w:val="009E733D"/>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a">
    <w:name w:val="footnote text"/>
    <w:basedOn w:val="a4"/>
    <w:link w:val="afb"/>
    <w:uiPriority w:val="99"/>
    <w:unhideWhenUsed/>
    <w:rsid w:val="00852A16"/>
    <w:pPr>
      <w:spacing w:after="0" w:line="240" w:lineRule="auto"/>
    </w:pPr>
    <w:rPr>
      <w:szCs w:val="20"/>
    </w:rPr>
  </w:style>
  <w:style w:type="character" w:customStyle="1" w:styleId="afb">
    <w:name w:val="טקסט הערת שוליים תו"/>
    <w:basedOn w:val="a6"/>
    <w:link w:val="afa"/>
    <w:uiPriority w:val="99"/>
    <w:rsid w:val="00852A16"/>
    <w:rPr>
      <w:sz w:val="20"/>
      <w:szCs w:val="20"/>
    </w:rPr>
  </w:style>
  <w:style w:type="character" w:styleId="afc">
    <w:name w:val="footnote reference"/>
    <w:basedOn w:val="a6"/>
    <w:uiPriority w:val="99"/>
    <w:unhideWhenUsed/>
    <w:rsid w:val="00852A16"/>
    <w:rPr>
      <w:vertAlign w:val="superscript"/>
    </w:rPr>
  </w:style>
  <w:style w:type="paragraph" w:styleId="33">
    <w:name w:val="Body Text Indent 3"/>
    <w:basedOn w:val="a4"/>
    <w:link w:val="34"/>
    <w:rsid w:val="00860CFC"/>
    <w:pPr>
      <w:overflowPunct w:val="0"/>
      <w:autoSpaceDE w:val="0"/>
      <w:autoSpaceDN w:val="0"/>
      <w:adjustRightInd w:val="0"/>
      <w:spacing w:before="60" w:after="120" w:line="240" w:lineRule="auto"/>
      <w:ind w:left="283"/>
      <w:textAlignment w:val="baseline"/>
    </w:pPr>
    <w:rPr>
      <w:rFonts w:ascii="Times New Roman" w:eastAsia="Times New Roman" w:hAnsi="Times New Roman" w:cs="David Transparent"/>
      <w:sz w:val="16"/>
      <w:szCs w:val="16"/>
    </w:rPr>
  </w:style>
  <w:style w:type="character" w:customStyle="1" w:styleId="34">
    <w:name w:val="כניסה בגוף טקסט 3 תו"/>
    <w:basedOn w:val="a6"/>
    <w:link w:val="33"/>
    <w:rsid w:val="00860CFC"/>
    <w:rPr>
      <w:rFonts w:ascii="Times New Roman" w:eastAsia="Times New Roman" w:hAnsi="Times New Roman" w:cs="David Transparent"/>
      <w:sz w:val="16"/>
      <w:szCs w:val="16"/>
    </w:rPr>
  </w:style>
  <w:style w:type="paragraph" w:customStyle="1" w:styleId="12">
    <w:name w:val="סגנון1"/>
    <w:rsid w:val="00944F04"/>
    <w:pPr>
      <w:bidi/>
      <w:spacing w:after="0" w:line="280" w:lineRule="exact"/>
      <w:ind w:left="567"/>
    </w:pPr>
    <w:rPr>
      <w:rFonts w:ascii="Times New Roman" w:eastAsia="Times New Roman" w:hAnsi="Times New Roman" w:cs="David"/>
      <w:sz w:val="20"/>
      <w:szCs w:val="24"/>
    </w:rPr>
  </w:style>
  <w:style w:type="paragraph" w:styleId="afd">
    <w:name w:val="List Paragraph"/>
    <w:basedOn w:val="a4"/>
    <w:link w:val="afe"/>
    <w:uiPriority w:val="34"/>
    <w:qFormat/>
    <w:rsid w:val="003F7CC3"/>
    <w:pPr>
      <w:ind w:left="720"/>
      <w:contextualSpacing/>
    </w:pPr>
  </w:style>
  <w:style w:type="character" w:styleId="aff">
    <w:name w:val="annotation reference"/>
    <w:basedOn w:val="a6"/>
    <w:uiPriority w:val="99"/>
    <w:unhideWhenUsed/>
    <w:rsid w:val="00666AA4"/>
    <w:rPr>
      <w:sz w:val="16"/>
      <w:szCs w:val="16"/>
    </w:rPr>
  </w:style>
  <w:style w:type="paragraph" w:styleId="aff0">
    <w:name w:val="annotation text"/>
    <w:basedOn w:val="a4"/>
    <w:link w:val="aff1"/>
    <w:uiPriority w:val="99"/>
    <w:unhideWhenUsed/>
    <w:rsid w:val="00666AA4"/>
    <w:pPr>
      <w:spacing w:line="240" w:lineRule="auto"/>
    </w:pPr>
    <w:rPr>
      <w:szCs w:val="20"/>
    </w:rPr>
  </w:style>
  <w:style w:type="character" w:customStyle="1" w:styleId="aff1">
    <w:name w:val="טקסט הערה תו"/>
    <w:basedOn w:val="a6"/>
    <w:link w:val="aff0"/>
    <w:uiPriority w:val="99"/>
    <w:rsid w:val="00666AA4"/>
    <w:rPr>
      <w:sz w:val="20"/>
      <w:szCs w:val="20"/>
    </w:rPr>
  </w:style>
  <w:style w:type="paragraph" w:styleId="aff2">
    <w:name w:val="annotation subject"/>
    <w:basedOn w:val="aff0"/>
    <w:next w:val="aff0"/>
    <w:link w:val="aff3"/>
    <w:uiPriority w:val="99"/>
    <w:semiHidden/>
    <w:unhideWhenUsed/>
    <w:rsid w:val="00666AA4"/>
    <w:rPr>
      <w:b/>
      <w:bCs/>
    </w:rPr>
  </w:style>
  <w:style w:type="character" w:customStyle="1" w:styleId="aff3">
    <w:name w:val="נושא הערה תו"/>
    <w:basedOn w:val="aff1"/>
    <w:link w:val="aff2"/>
    <w:uiPriority w:val="99"/>
    <w:semiHidden/>
    <w:rsid w:val="00666AA4"/>
    <w:rPr>
      <w:b/>
      <w:bCs/>
      <w:sz w:val="20"/>
      <w:szCs w:val="20"/>
    </w:rPr>
  </w:style>
  <w:style w:type="paragraph" w:styleId="aff4">
    <w:name w:val="Revision"/>
    <w:hidden/>
    <w:uiPriority w:val="99"/>
    <w:semiHidden/>
    <w:rsid w:val="007760A0"/>
    <w:pPr>
      <w:spacing w:after="0" w:line="240" w:lineRule="auto"/>
    </w:pPr>
    <w:rPr>
      <w:sz w:val="20"/>
      <w:szCs w:val="24"/>
    </w:rPr>
  </w:style>
  <w:style w:type="table" w:customStyle="1" w:styleId="ListTable3-Accent21">
    <w:name w:val="List Table 3 - Accent 21"/>
    <w:basedOn w:val="a7"/>
    <w:uiPriority w:val="48"/>
    <w:rsid w:val="00CD4D53"/>
    <w:pPr>
      <w:spacing w:after="0" w:line="240" w:lineRule="auto"/>
    </w:pPr>
    <w:tblPr>
      <w:tblStyleRowBandSize w:val="1"/>
      <w:tblStyleColBandSize w:val="1"/>
      <w:tblBorders>
        <w:top w:val="single" w:sz="4" w:space="0" w:color="009DD9" w:themeColor="accent2"/>
        <w:left w:val="single" w:sz="4" w:space="0" w:color="009DD9" w:themeColor="accent2"/>
        <w:bottom w:val="single" w:sz="4" w:space="0" w:color="009DD9" w:themeColor="accent2"/>
        <w:right w:val="single" w:sz="4" w:space="0" w:color="009DD9" w:themeColor="accent2"/>
      </w:tblBorders>
    </w:tblPr>
    <w:tblStylePr w:type="firstRow">
      <w:rPr>
        <w:b/>
        <w:bCs/>
        <w:color w:val="FFFFFF" w:themeColor="background1"/>
      </w:rPr>
      <w:tblPr/>
      <w:tcPr>
        <w:shd w:val="clear" w:color="auto" w:fill="009DD9" w:themeFill="accent2"/>
      </w:tcPr>
    </w:tblStylePr>
    <w:tblStylePr w:type="lastRow">
      <w:rPr>
        <w:b/>
        <w:bCs/>
      </w:rPr>
      <w:tblPr/>
      <w:tcPr>
        <w:tcBorders>
          <w:top w:val="double" w:sz="4" w:space="0" w:color="009DD9"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9DD9" w:themeColor="accent2"/>
          <w:right w:val="single" w:sz="4" w:space="0" w:color="009DD9" w:themeColor="accent2"/>
        </w:tcBorders>
      </w:tcPr>
    </w:tblStylePr>
    <w:tblStylePr w:type="band1Horz">
      <w:tblPr/>
      <w:tcPr>
        <w:tcBorders>
          <w:top w:val="single" w:sz="4" w:space="0" w:color="009DD9" w:themeColor="accent2"/>
          <w:bottom w:val="single" w:sz="4" w:space="0" w:color="009DD9"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9DD9" w:themeColor="accent2"/>
          <w:left w:val="nil"/>
        </w:tcBorders>
      </w:tcPr>
    </w:tblStylePr>
    <w:tblStylePr w:type="swCell">
      <w:tblPr/>
      <w:tcPr>
        <w:tcBorders>
          <w:top w:val="double" w:sz="4" w:space="0" w:color="009DD9" w:themeColor="accent2"/>
          <w:right w:val="nil"/>
        </w:tcBorders>
      </w:tcPr>
    </w:tblStylePr>
  </w:style>
  <w:style w:type="character" w:styleId="FollowedHyperlink">
    <w:name w:val="FollowedHyperlink"/>
    <w:basedOn w:val="a6"/>
    <w:uiPriority w:val="99"/>
    <w:semiHidden/>
    <w:unhideWhenUsed/>
    <w:rsid w:val="00B56E22"/>
    <w:rPr>
      <w:color w:val="85DFD0" w:themeColor="followedHyperlink"/>
      <w:u w:val="single"/>
    </w:rPr>
  </w:style>
  <w:style w:type="paragraph" w:styleId="TOC4">
    <w:name w:val="toc 4"/>
    <w:basedOn w:val="a4"/>
    <w:next w:val="a4"/>
    <w:autoRedefine/>
    <w:uiPriority w:val="39"/>
    <w:unhideWhenUsed/>
    <w:rsid w:val="00E23826"/>
    <w:pPr>
      <w:spacing w:after="100" w:line="259" w:lineRule="auto"/>
      <w:ind w:left="660"/>
    </w:pPr>
    <w:rPr>
      <w:rFonts w:eastAsiaTheme="minorEastAsia"/>
      <w:sz w:val="22"/>
      <w:szCs w:val="22"/>
    </w:rPr>
  </w:style>
  <w:style w:type="paragraph" w:styleId="TOC5">
    <w:name w:val="toc 5"/>
    <w:basedOn w:val="a4"/>
    <w:next w:val="a4"/>
    <w:autoRedefine/>
    <w:uiPriority w:val="39"/>
    <w:unhideWhenUsed/>
    <w:rsid w:val="00E23826"/>
    <w:pPr>
      <w:spacing w:after="100" w:line="259" w:lineRule="auto"/>
      <w:ind w:left="880"/>
    </w:pPr>
    <w:rPr>
      <w:rFonts w:eastAsiaTheme="minorEastAsia"/>
      <w:sz w:val="22"/>
      <w:szCs w:val="22"/>
    </w:rPr>
  </w:style>
  <w:style w:type="paragraph" w:styleId="TOC6">
    <w:name w:val="toc 6"/>
    <w:basedOn w:val="a4"/>
    <w:next w:val="a4"/>
    <w:autoRedefine/>
    <w:uiPriority w:val="39"/>
    <w:unhideWhenUsed/>
    <w:rsid w:val="00E23826"/>
    <w:pPr>
      <w:spacing w:after="100" w:line="259" w:lineRule="auto"/>
      <w:ind w:left="1100"/>
    </w:pPr>
    <w:rPr>
      <w:rFonts w:eastAsiaTheme="minorEastAsia"/>
      <w:sz w:val="22"/>
      <w:szCs w:val="22"/>
    </w:rPr>
  </w:style>
  <w:style w:type="paragraph" w:styleId="TOC7">
    <w:name w:val="toc 7"/>
    <w:basedOn w:val="a4"/>
    <w:next w:val="a4"/>
    <w:autoRedefine/>
    <w:uiPriority w:val="39"/>
    <w:unhideWhenUsed/>
    <w:rsid w:val="00E23826"/>
    <w:pPr>
      <w:spacing w:after="100" w:line="259" w:lineRule="auto"/>
      <w:ind w:left="1320"/>
    </w:pPr>
    <w:rPr>
      <w:rFonts w:eastAsiaTheme="minorEastAsia"/>
      <w:sz w:val="22"/>
      <w:szCs w:val="22"/>
    </w:rPr>
  </w:style>
  <w:style w:type="paragraph" w:styleId="TOC8">
    <w:name w:val="toc 8"/>
    <w:basedOn w:val="a4"/>
    <w:next w:val="a4"/>
    <w:autoRedefine/>
    <w:uiPriority w:val="39"/>
    <w:unhideWhenUsed/>
    <w:rsid w:val="00E23826"/>
    <w:pPr>
      <w:spacing w:after="100" w:line="259" w:lineRule="auto"/>
      <w:ind w:left="1540"/>
    </w:pPr>
    <w:rPr>
      <w:rFonts w:eastAsiaTheme="minorEastAsia"/>
      <w:sz w:val="22"/>
      <w:szCs w:val="22"/>
    </w:rPr>
  </w:style>
  <w:style w:type="paragraph" w:styleId="TOC9">
    <w:name w:val="toc 9"/>
    <w:basedOn w:val="a4"/>
    <w:next w:val="a4"/>
    <w:autoRedefine/>
    <w:uiPriority w:val="39"/>
    <w:unhideWhenUsed/>
    <w:rsid w:val="00E23826"/>
    <w:pPr>
      <w:spacing w:after="100" w:line="259" w:lineRule="auto"/>
      <w:ind w:left="1760"/>
    </w:pPr>
    <w:rPr>
      <w:rFonts w:eastAsiaTheme="minorEastAsia"/>
      <w:sz w:val="22"/>
      <w:szCs w:val="22"/>
    </w:rPr>
  </w:style>
  <w:style w:type="table" w:styleId="-2">
    <w:name w:val="Light List Accent 2"/>
    <w:basedOn w:val="a7"/>
    <w:uiPriority w:val="61"/>
    <w:rsid w:val="003C7218"/>
    <w:pPr>
      <w:spacing w:after="0" w:line="240" w:lineRule="auto"/>
    </w:pPr>
    <w:tblPr>
      <w:tblStyleRowBandSize w:val="1"/>
      <w:tblStyleColBandSize w:val="1"/>
      <w:tblBorders>
        <w:top w:val="single" w:sz="8" w:space="0" w:color="009DD9" w:themeColor="accent2"/>
        <w:left w:val="single" w:sz="8" w:space="0" w:color="009DD9" w:themeColor="accent2"/>
        <w:bottom w:val="single" w:sz="8" w:space="0" w:color="009DD9" w:themeColor="accent2"/>
        <w:right w:val="single" w:sz="8" w:space="0" w:color="009DD9" w:themeColor="accent2"/>
      </w:tblBorders>
    </w:tblPr>
    <w:tblStylePr w:type="firstRow">
      <w:pPr>
        <w:spacing w:before="0" w:after="0" w:line="240" w:lineRule="auto"/>
      </w:pPr>
      <w:rPr>
        <w:b/>
        <w:bCs/>
        <w:color w:val="FFFFFF" w:themeColor="background1"/>
      </w:rPr>
      <w:tblPr/>
      <w:tcPr>
        <w:shd w:val="clear" w:color="auto" w:fill="009DD9" w:themeFill="accent2"/>
      </w:tcPr>
    </w:tblStylePr>
    <w:tblStylePr w:type="lastRow">
      <w:pPr>
        <w:spacing w:before="0" w:after="0" w:line="240" w:lineRule="auto"/>
      </w:pPr>
      <w:rPr>
        <w:b/>
        <w:bCs/>
      </w:rPr>
      <w:tblPr/>
      <w:tcPr>
        <w:tcBorders>
          <w:top w:val="double" w:sz="6" w:space="0" w:color="009DD9" w:themeColor="accent2"/>
          <w:left w:val="single" w:sz="8" w:space="0" w:color="009DD9" w:themeColor="accent2"/>
          <w:bottom w:val="single" w:sz="8" w:space="0" w:color="009DD9" w:themeColor="accent2"/>
          <w:right w:val="single" w:sz="8" w:space="0" w:color="009DD9" w:themeColor="accent2"/>
        </w:tcBorders>
      </w:tcPr>
    </w:tblStylePr>
    <w:tblStylePr w:type="firstCol">
      <w:rPr>
        <w:b/>
        <w:bCs/>
      </w:rPr>
    </w:tblStylePr>
    <w:tblStylePr w:type="lastCol">
      <w:rPr>
        <w:b/>
        <w:bCs/>
      </w:rPr>
    </w:tblStylePr>
    <w:tblStylePr w:type="band1Vert">
      <w:tblPr/>
      <w:tcPr>
        <w:tcBorders>
          <w:top w:val="single" w:sz="8" w:space="0" w:color="009DD9" w:themeColor="accent2"/>
          <w:left w:val="single" w:sz="8" w:space="0" w:color="009DD9" w:themeColor="accent2"/>
          <w:bottom w:val="single" w:sz="8" w:space="0" w:color="009DD9" w:themeColor="accent2"/>
          <w:right w:val="single" w:sz="8" w:space="0" w:color="009DD9" w:themeColor="accent2"/>
        </w:tcBorders>
      </w:tcPr>
    </w:tblStylePr>
    <w:tblStylePr w:type="band1Horz">
      <w:tblPr/>
      <w:tcPr>
        <w:tcBorders>
          <w:top w:val="single" w:sz="8" w:space="0" w:color="009DD9" w:themeColor="accent2"/>
          <w:left w:val="single" w:sz="8" w:space="0" w:color="009DD9" w:themeColor="accent2"/>
          <w:bottom w:val="single" w:sz="8" w:space="0" w:color="009DD9" w:themeColor="accent2"/>
          <w:right w:val="single" w:sz="8" w:space="0" w:color="009DD9" w:themeColor="accent2"/>
        </w:tcBorders>
      </w:tcPr>
    </w:tblStylePr>
  </w:style>
  <w:style w:type="paragraph" w:styleId="aff5">
    <w:name w:val="Bibliography"/>
    <w:basedOn w:val="a4"/>
    <w:next w:val="a4"/>
    <w:uiPriority w:val="37"/>
    <w:unhideWhenUsed/>
    <w:rsid w:val="00FB02BF"/>
  </w:style>
  <w:style w:type="paragraph" w:customStyle="1" w:styleId="HeadHatzaotHok">
    <w:name w:val="Head HatzaotHok"/>
    <w:basedOn w:val="a4"/>
    <w:link w:val="HeadHatzaotHok0"/>
    <w:uiPriority w:val="99"/>
    <w:rsid w:val="00FB02BF"/>
    <w:pPr>
      <w:keepNext/>
      <w:keepLines/>
      <w:widowControl w:val="0"/>
      <w:autoSpaceDE w:val="0"/>
      <w:autoSpaceDN w:val="0"/>
      <w:adjustRightInd w:val="0"/>
      <w:snapToGrid w:val="0"/>
      <w:spacing w:before="240" w:after="0" w:line="360" w:lineRule="auto"/>
      <w:ind w:firstLine="340"/>
      <w:jc w:val="center"/>
      <w:textAlignment w:val="center"/>
    </w:pPr>
    <w:rPr>
      <w:rFonts w:ascii="Arial" w:eastAsia="Arial Unicode MS" w:hAnsi="Arial" w:cs="David"/>
      <w:b/>
      <w:bCs/>
      <w:color w:val="000000"/>
      <w:spacing w:val="1"/>
      <w:szCs w:val="26"/>
      <w:lang w:eastAsia="ja-JP"/>
    </w:rPr>
  </w:style>
  <w:style w:type="character" w:customStyle="1" w:styleId="HeadHatzaotHok0">
    <w:name w:val="Head HatzaotHok תו"/>
    <w:basedOn w:val="a6"/>
    <w:link w:val="HeadHatzaotHok"/>
    <w:uiPriority w:val="99"/>
    <w:locked/>
    <w:rsid w:val="00FB02BF"/>
    <w:rPr>
      <w:rFonts w:ascii="Arial" w:eastAsia="Arial Unicode MS" w:hAnsi="Arial" w:cs="David"/>
      <w:b/>
      <w:bCs/>
      <w:color w:val="000000"/>
      <w:spacing w:val="1"/>
      <w:sz w:val="20"/>
      <w:szCs w:val="26"/>
      <w:lang w:eastAsia="ja-JP"/>
    </w:rPr>
  </w:style>
  <w:style w:type="paragraph" w:styleId="NormalWeb">
    <w:name w:val="Normal (Web)"/>
    <w:basedOn w:val="a4"/>
    <w:uiPriority w:val="99"/>
    <w:semiHidden/>
    <w:unhideWhenUsed/>
    <w:rsid w:val="00FB02BF"/>
    <w:pPr>
      <w:bidi w:val="0"/>
      <w:spacing w:before="100" w:beforeAutospacing="1" w:after="100" w:afterAutospacing="1" w:line="240" w:lineRule="auto"/>
    </w:pPr>
    <w:rPr>
      <w:rFonts w:ascii="Times New Roman" w:hAnsi="Times New Roman" w:cs="Times New Roman"/>
      <w:sz w:val="24"/>
    </w:rPr>
  </w:style>
  <w:style w:type="table" w:customStyle="1" w:styleId="ListTable3-Accent11">
    <w:name w:val="List Table 3 - Accent 11"/>
    <w:basedOn w:val="a7"/>
    <w:uiPriority w:val="48"/>
    <w:rsid w:val="00FB02BF"/>
    <w:pPr>
      <w:spacing w:after="0" w:line="240" w:lineRule="auto"/>
    </w:pPr>
    <w:tblPr>
      <w:tblStyleRowBandSize w:val="1"/>
      <w:tblStyleColBandSize w:val="1"/>
      <w:tblBorders>
        <w:top w:val="single" w:sz="4" w:space="0" w:color="0F6FC6" w:themeColor="accent1"/>
        <w:left w:val="single" w:sz="4" w:space="0" w:color="0F6FC6" w:themeColor="accent1"/>
        <w:bottom w:val="single" w:sz="4" w:space="0" w:color="0F6FC6" w:themeColor="accent1"/>
        <w:right w:val="single" w:sz="4" w:space="0" w:color="0F6FC6" w:themeColor="accent1"/>
      </w:tblBorders>
    </w:tblPr>
    <w:tblStylePr w:type="firstRow">
      <w:rPr>
        <w:b/>
        <w:bCs/>
        <w:color w:val="FFFFFF" w:themeColor="background1"/>
      </w:rPr>
      <w:tblPr/>
      <w:tcPr>
        <w:shd w:val="clear" w:color="auto" w:fill="0F6FC6" w:themeFill="accent1"/>
      </w:tcPr>
    </w:tblStylePr>
    <w:tblStylePr w:type="lastRow">
      <w:rPr>
        <w:b/>
        <w:bCs/>
      </w:rPr>
      <w:tblPr/>
      <w:tcPr>
        <w:tcBorders>
          <w:top w:val="double" w:sz="4" w:space="0" w:color="0F6FC6"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F6FC6" w:themeColor="accent1"/>
          <w:right w:val="single" w:sz="4" w:space="0" w:color="0F6FC6" w:themeColor="accent1"/>
        </w:tcBorders>
      </w:tcPr>
    </w:tblStylePr>
    <w:tblStylePr w:type="band1Horz">
      <w:tblPr/>
      <w:tcPr>
        <w:tcBorders>
          <w:top w:val="single" w:sz="4" w:space="0" w:color="0F6FC6" w:themeColor="accent1"/>
          <w:bottom w:val="single" w:sz="4" w:space="0" w:color="0F6FC6"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F6FC6" w:themeColor="accent1"/>
          <w:left w:val="nil"/>
        </w:tcBorders>
      </w:tcPr>
    </w:tblStylePr>
    <w:tblStylePr w:type="swCell">
      <w:tblPr/>
      <w:tcPr>
        <w:tcBorders>
          <w:top w:val="double" w:sz="4" w:space="0" w:color="0F6FC6" w:themeColor="accent1"/>
          <w:right w:val="nil"/>
        </w:tcBorders>
      </w:tcPr>
    </w:tblStylePr>
  </w:style>
  <w:style w:type="paragraph" w:customStyle="1" w:styleId="aff6">
    <w:name w:val="איור"/>
    <w:basedOn w:val="a4"/>
    <w:next w:val="aff7"/>
    <w:qFormat/>
    <w:rsid w:val="001E2027"/>
    <w:pPr>
      <w:keepNext/>
      <w:spacing w:after="240" w:line="240" w:lineRule="auto"/>
      <w:ind w:left="567"/>
      <w:jc w:val="center"/>
    </w:pPr>
    <w:rPr>
      <w:rFonts w:ascii="Times New Roman" w:eastAsia="Times New Roman" w:hAnsi="Times New Roman" w:cs="David"/>
      <w:sz w:val="22"/>
    </w:rPr>
  </w:style>
  <w:style w:type="paragraph" w:customStyle="1" w:styleId="aff7">
    <w:name w:val="כותרת איור"/>
    <w:basedOn w:val="a4"/>
    <w:next w:val="a1"/>
    <w:link w:val="Char"/>
    <w:rsid w:val="001E2027"/>
    <w:pPr>
      <w:spacing w:after="480" w:line="240" w:lineRule="auto"/>
      <w:ind w:left="567"/>
      <w:jc w:val="center"/>
    </w:pPr>
    <w:rPr>
      <w:rFonts w:ascii="Times New Roman" w:eastAsia="Times New Roman" w:hAnsi="Times New Roman" w:cs="David"/>
      <w:sz w:val="22"/>
    </w:rPr>
  </w:style>
  <w:style w:type="paragraph" w:customStyle="1" w:styleId="1">
    <w:name w:val="כותרת משנה1"/>
    <w:basedOn w:val="a4"/>
    <w:next w:val="a0"/>
    <w:qFormat/>
    <w:rsid w:val="001E2027"/>
    <w:pPr>
      <w:keepNext/>
      <w:numPr>
        <w:ilvl w:val="3"/>
        <w:numId w:val="4"/>
      </w:numPr>
      <w:spacing w:before="360" w:after="120" w:line="360" w:lineRule="auto"/>
      <w:jc w:val="center"/>
      <w:outlineLvl w:val="3"/>
    </w:pPr>
    <w:rPr>
      <w:rFonts w:ascii="Times New Roman" w:eastAsia="Times New Roman" w:hAnsi="Times New Roman" w:cs="David"/>
      <w:b/>
      <w:bCs/>
      <w:sz w:val="24"/>
      <w:szCs w:val="28"/>
    </w:rPr>
  </w:style>
  <w:style w:type="paragraph" w:customStyle="1" w:styleId="a0">
    <w:name w:val="כותרת קטנה"/>
    <w:basedOn w:val="a4"/>
    <w:next w:val="a1"/>
    <w:qFormat/>
    <w:rsid w:val="001E2027"/>
    <w:pPr>
      <w:keepNext/>
      <w:numPr>
        <w:ilvl w:val="4"/>
        <w:numId w:val="4"/>
      </w:numPr>
      <w:spacing w:before="240" w:after="0" w:line="360" w:lineRule="auto"/>
      <w:jc w:val="both"/>
      <w:outlineLvl w:val="4"/>
    </w:pPr>
    <w:rPr>
      <w:rFonts w:ascii="Times New Roman" w:eastAsia="Times New Roman" w:hAnsi="Times New Roman" w:cs="David"/>
      <w:sz w:val="22"/>
      <w:u w:val="single"/>
    </w:rPr>
  </w:style>
  <w:style w:type="character" w:customStyle="1" w:styleId="Char">
    <w:name w:val="כותרת איור Char"/>
    <w:basedOn w:val="a6"/>
    <w:link w:val="aff7"/>
    <w:rsid w:val="001E2027"/>
    <w:rPr>
      <w:rFonts w:ascii="Times New Roman" w:eastAsia="Times New Roman" w:hAnsi="Times New Roman" w:cs="David"/>
      <w:szCs w:val="24"/>
    </w:rPr>
  </w:style>
  <w:style w:type="paragraph" w:customStyle="1" w:styleId="a1">
    <w:name w:val="סעיף"/>
    <w:basedOn w:val="a4"/>
    <w:qFormat/>
    <w:rsid w:val="001E2027"/>
    <w:pPr>
      <w:numPr>
        <w:ilvl w:val="5"/>
        <w:numId w:val="4"/>
      </w:numPr>
      <w:spacing w:after="240" w:line="360" w:lineRule="auto"/>
      <w:jc w:val="both"/>
      <w:outlineLvl w:val="5"/>
    </w:pPr>
    <w:rPr>
      <w:rFonts w:ascii="Times New Roman" w:eastAsia="Times New Roman" w:hAnsi="Times New Roman" w:cs="David"/>
      <w:sz w:val="22"/>
    </w:rPr>
  </w:style>
  <w:style w:type="paragraph" w:customStyle="1" w:styleId="a">
    <w:name w:val="נספח"/>
    <w:basedOn w:val="a4"/>
    <w:next w:val="a1"/>
    <w:qFormat/>
    <w:rsid w:val="001E2027"/>
    <w:pPr>
      <w:numPr>
        <w:ilvl w:val="2"/>
        <w:numId w:val="4"/>
      </w:numPr>
      <w:spacing w:before="720" w:after="480" w:line="240" w:lineRule="auto"/>
      <w:jc w:val="center"/>
    </w:pPr>
    <w:rPr>
      <w:rFonts w:ascii="Times New Roman" w:eastAsia="Times New Roman" w:hAnsi="Times New Roman" w:cs="David"/>
      <w:b/>
      <w:bCs/>
      <w:sz w:val="30"/>
      <w:szCs w:val="32"/>
    </w:rPr>
  </w:style>
  <w:style w:type="paragraph" w:customStyle="1" w:styleId="13">
    <w:name w:val="טקסט רגיל1"/>
    <w:basedOn w:val="a4"/>
    <w:link w:val="Char0"/>
    <w:qFormat/>
    <w:rsid w:val="00797853"/>
    <w:pPr>
      <w:spacing w:line="360" w:lineRule="auto"/>
      <w:jc w:val="both"/>
    </w:pPr>
    <w:rPr>
      <w:rFonts w:ascii="David" w:eastAsiaTheme="minorEastAsia" w:hAnsi="David" w:cs="David"/>
      <w:sz w:val="24"/>
    </w:rPr>
  </w:style>
  <w:style w:type="character" w:customStyle="1" w:styleId="Char0">
    <w:name w:val="טקסט רגיל Char"/>
    <w:basedOn w:val="a6"/>
    <w:link w:val="13"/>
    <w:rsid w:val="00797853"/>
    <w:rPr>
      <w:rFonts w:ascii="David" w:eastAsiaTheme="minorEastAsia" w:hAnsi="David" w:cs="David"/>
      <w:sz w:val="24"/>
      <w:szCs w:val="24"/>
    </w:rPr>
  </w:style>
  <w:style w:type="paragraph" w:customStyle="1" w:styleId="a2">
    <w:name w:val="כותרת שנייה"/>
    <w:basedOn w:val="2"/>
    <w:next w:val="aff8"/>
    <w:rsid w:val="00D92B02"/>
    <w:pPr>
      <w:keepLines w:val="0"/>
      <w:numPr>
        <w:numId w:val="6"/>
      </w:numPr>
      <w:spacing w:before="240" w:after="60" w:line="288" w:lineRule="auto"/>
      <w:jc w:val="left"/>
    </w:pPr>
    <w:rPr>
      <w:rFonts w:ascii="Arial" w:eastAsia="Times New Roman" w:hAnsi="Arial" w:cs="Arial"/>
      <w:i/>
      <w:iCs/>
      <w:color w:val="auto"/>
      <w:sz w:val="28"/>
    </w:rPr>
  </w:style>
  <w:style w:type="paragraph" w:customStyle="1" w:styleId="a3">
    <w:name w:val="כותרת שלישית"/>
    <w:basedOn w:val="3"/>
    <w:next w:val="a4"/>
    <w:rsid w:val="00D92B02"/>
    <w:pPr>
      <w:keepLines w:val="0"/>
      <w:numPr>
        <w:numId w:val="6"/>
      </w:numPr>
      <w:spacing w:before="240" w:after="60" w:line="288" w:lineRule="auto"/>
    </w:pPr>
    <w:rPr>
      <w:rFonts w:ascii="Arial" w:eastAsia="Times New Roman" w:hAnsi="Arial" w:cs="Arial"/>
      <w:color w:val="auto"/>
      <w:sz w:val="26"/>
    </w:rPr>
  </w:style>
  <w:style w:type="character" w:customStyle="1" w:styleId="afe">
    <w:name w:val="פיסקת רשימה תו"/>
    <w:link w:val="afd"/>
    <w:uiPriority w:val="34"/>
    <w:locked/>
    <w:rsid w:val="00D92B02"/>
    <w:rPr>
      <w:sz w:val="20"/>
      <w:szCs w:val="24"/>
    </w:rPr>
  </w:style>
  <w:style w:type="paragraph" w:styleId="aff8">
    <w:name w:val="Plain Text"/>
    <w:basedOn w:val="a4"/>
    <w:link w:val="aff9"/>
    <w:uiPriority w:val="99"/>
    <w:semiHidden/>
    <w:unhideWhenUsed/>
    <w:rsid w:val="00D92B02"/>
    <w:pPr>
      <w:spacing w:after="0" w:line="240" w:lineRule="auto"/>
    </w:pPr>
    <w:rPr>
      <w:rFonts w:ascii="Consolas" w:hAnsi="Consolas"/>
      <w:sz w:val="21"/>
      <w:szCs w:val="21"/>
    </w:rPr>
  </w:style>
  <w:style w:type="character" w:customStyle="1" w:styleId="aff9">
    <w:name w:val="טקסט רגיל תו"/>
    <w:basedOn w:val="a6"/>
    <w:link w:val="aff8"/>
    <w:uiPriority w:val="99"/>
    <w:semiHidden/>
    <w:rsid w:val="00D92B02"/>
    <w:rPr>
      <w:rFonts w:ascii="Consolas" w:hAnsi="Consolas"/>
      <w:sz w:val="21"/>
      <w:szCs w:val="21"/>
    </w:rPr>
  </w:style>
  <w:style w:type="paragraph" w:customStyle="1" w:styleId="Level1">
    <w:name w:val="Level 1"/>
    <w:basedOn w:val="a4"/>
    <w:rsid w:val="00E541FD"/>
    <w:pPr>
      <w:tabs>
        <w:tab w:val="num" w:pos="540"/>
      </w:tabs>
      <w:bidi w:val="0"/>
      <w:spacing w:before="240" w:after="120" w:line="240" w:lineRule="auto"/>
      <w:ind w:left="539" w:hanging="539"/>
    </w:pPr>
    <w:rPr>
      <w:rFonts w:ascii="Times New Roman" w:eastAsia="Times New Roman" w:hAnsi="Times New Roman" w:cs="Arial"/>
      <w:sz w:val="22"/>
      <w:lang w:bidi="ar-SA"/>
    </w:rPr>
  </w:style>
  <w:style w:type="paragraph" w:customStyle="1" w:styleId="Level2">
    <w:name w:val="Level 2"/>
    <w:basedOn w:val="a4"/>
    <w:rsid w:val="00E541FD"/>
    <w:pPr>
      <w:tabs>
        <w:tab w:val="num" w:pos="1260"/>
      </w:tabs>
      <w:bidi w:val="0"/>
      <w:spacing w:after="120" w:line="240" w:lineRule="auto"/>
      <w:ind w:left="1260" w:hanging="720"/>
    </w:pPr>
    <w:rPr>
      <w:rFonts w:ascii="Times New Roman" w:eastAsia="Times New Roman" w:hAnsi="Times New Roman" w:cs="Arial"/>
      <w:sz w:val="22"/>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132047">
      <w:bodyDiv w:val="1"/>
      <w:marLeft w:val="0"/>
      <w:marRight w:val="0"/>
      <w:marTop w:val="0"/>
      <w:marBottom w:val="0"/>
      <w:divBdr>
        <w:top w:val="none" w:sz="0" w:space="0" w:color="auto"/>
        <w:left w:val="none" w:sz="0" w:space="0" w:color="auto"/>
        <w:bottom w:val="none" w:sz="0" w:space="0" w:color="auto"/>
        <w:right w:val="none" w:sz="0" w:space="0" w:color="auto"/>
      </w:divBdr>
    </w:div>
    <w:div w:id="315185116">
      <w:bodyDiv w:val="1"/>
      <w:marLeft w:val="0"/>
      <w:marRight w:val="0"/>
      <w:marTop w:val="0"/>
      <w:marBottom w:val="0"/>
      <w:divBdr>
        <w:top w:val="none" w:sz="0" w:space="0" w:color="auto"/>
        <w:left w:val="none" w:sz="0" w:space="0" w:color="auto"/>
        <w:bottom w:val="none" w:sz="0" w:space="0" w:color="auto"/>
        <w:right w:val="none" w:sz="0" w:space="0" w:color="auto"/>
      </w:divBdr>
    </w:div>
    <w:div w:id="429662889">
      <w:bodyDiv w:val="1"/>
      <w:marLeft w:val="0"/>
      <w:marRight w:val="0"/>
      <w:marTop w:val="0"/>
      <w:marBottom w:val="0"/>
      <w:divBdr>
        <w:top w:val="none" w:sz="0" w:space="0" w:color="auto"/>
        <w:left w:val="none" w:sz="0" w:space="0" w:color="auto"/>
        <w:bottom w:val="none" w:sz="0" w:space="0" w:color="auto"/>
        <w:right w:val="none" w:sz="0" w:space="0" w:color="auto"/>
      </w:divBdr>
    </w:div>
    <w:div w:id="456917420">
      <w:bodyDiv w:val="1"/>
      <w:marLeft w:val="0"/>
      <w:marRight w:val="0"/>
      <w:marTop w:val="0"/>
      <w:marBottom w:val="0"/>
      <w:divBdr>
        <w:top w:val="none" w:sz="0" w:space="0" w:color="auto"/>
        <w:left w:val="none" w:sz="0" w:space="0" w:color="auto"/>
        <w:bottom w:val="none" w:sz="0" w:space="0" w:color="auto"/>
        <w:right w:val="none" w:sz="0" w:space="0" w:color="auto"/>
      </w:divBdr>
    </w:div>
    <w:div w:id="495845665">
      <w:bodyDiv w:val="1"/>
      <w:marLeft w:val="0"/>
      <w:marRight w:val="0"/>
      <w:marTop w:val="0"/>
      <w:marBottom w:val="0"/>
      <w:divBdr>
        <w:top w:val="none" w:sz="0" w:space="0" w:color="auto"/>
        <w:left w:val="none" w:sz="0" w:space="0" w:color="auto"/>
        <w:bottom w:val="none" w:sz="0" w:space="0" w:color="auto"/>
        <w:right w:val="none" w:sz="0" w:space="0" w:color="auto"/>
      </w:divBdr>
    </w:div>
    <w:div w:id="547031571">
      <w:bodyDiv w:val="1"/>
      <w:marLeft w:val="0"/>
      <w:marRight w:val="0"/>
      <w:marTop w:val="0"/>
      <w:marBottom w:val="0"/>
      <w:divBdr>
        <w:top w:val="none" w:sz="0" w:space="0" w:color="auto"/>
        <w:left w:val="none" w:sz="0" w:space="0" w:color="auto"/>
        <w:bottom w:val="none" w:sz="0" w:space="0" w:color="auto"/>
        <w:right w:val="none" w:sz="0" w:space="0" w:color="auto"/>
      </w:divBdr>
    </w:div>
    <w:div w:id="799374350">
      <w:bodyDiv w:val="1"/>
      <w:marLeft w:val="0"/>
      <w:marRight w:val="0"/>
      <w:marTop w:val="0"/>
      <w:marBottom w:val="0"/>
      <w:divBdr>
        <w:top w:val="none" w:sz="0" w:space="0" w:color="auto"/>
        <w:left w:val="none" w:sz="0" w:space="0" w:color="auto"/>
        <w:bottom w:val="none" w:sz="0" w:space="0" w:color="auto"/>
        <w:right w:val="none" w:sz="0" w:space="0" w:color="auto"/>
      </w:divBdr>
    </w:div>
    <w:div w:id="886188330">
      <w:bodyDiv w:val="1"/>
      <w:marLeft w:val="0"/>
      <w:marRight w:val="0"/>
      <w:marTop w:val="0"/>
      <w:marBottom w:val="0"/>
      <w:divBdr>
        <w:top w:val="none" w:sz="0" w:space="0" w:color="auto"/>
        <w:left w:val="none" w:sz="0" w:space="0" w:color="auto"/>
        <w:bottom w:val="none" w:sz="0" w:space="0" w:color="auto"/>
        <w:right w:val="none" w:sz="0" w:space="0" w:color="auto"/>
      </w:divBdr>
    </w:div>
    <w:div w:id="1100561868">
      <w:bodyDiv w:val="1"/>
      <w:marLeft w:val="0"/>
      <w:marRight w:val="0"/>
      <w:marTop w:val="0"/>
      <w:marBottom w:val="0"/>
      <w:divBdr>
        <w:top w:val="none" w:sz="0" w:space="0" w:color="auto"/>
        <w:left w:val="none" w:sz="0" w:space="0" w:color="auto"/>
        <w:bottom w:val="none" w:sz="0" w:space="0" w:color="auto"/>
        <w:right w:val="none" w:sz="0" w:space="0" w:color="auto"/>
      </w:divBdr>
    </w:div>
    <w:div w:id="1126268706">
      <w:bodyDiv w:val="1"/>
      <w:marLeft w:val="0"/>
      <w:marRight w:val="0"/>
      <w:marTop w:val="0"/>
      <w:marBottom w:val="0"/>
      <w:divBdr>
        <w:top w:val="none" w:sz="0" w:space="0" w:color="auto"/>
        <w:left w:val="none" w:sz="0" w:space="0" w:color="auto"/>
        <w:bottom w:val="none" w:sz="0" w:space="0" w:color="auto"/>
        <w:right w:val="none" w:sz="0" w:space="0" w:color="auto"/>
      </w:divBdr>
    </w:div>
    <w:div w:id="1224095996">
      <w:bodyDiv w:val="1"/>
      <w:marLeft w:val="0"/>
      <w:marRight w:val="0"/>
      <w:marTop w:val="0"/>
      <w:marBottom w:val="0"/>
      <w:divBdr>
        <w:top w:val="none" w:sz="0" w:space="0" w:color="auto"/>
        <w:left w:val="none" w:sz="0" w:space="0" w:color="auto"/>
        <w:bottom w:val="none" w:sz="0" w:space="0" w:color="auto"/>
        <w:right w:val="none" w:sz="0" w:space="0" w:color="auto"/>
      </w:divBdr>
    </w:div>
    <w:div w:id="1265073554">
      <w:bodyDiv w:val="1"/>
      <w:marLeft w:val="0"/>
      <w:marRight w:val="0"/>
      <w:marTop w:val="0"/>
      <w:marBottom w:val="0"/>
      <w:divBdr>
        <w:top w:val="none" w:sz="0" w:space="0" w:color="auto"/>
        <w:left w:val="none" w:sz="0" w:space="0" w:color="auto"/>
        <w:bottom w:val="none" w:sz="0" w:space="0" w:color="auto"/>
        <w:right w:val="none" w:sz="0" w:space="0" w:color="auto"/>
      </w:divBdr>
    </w:div>
    <w:div w:id="1324119764">
      <w:bodyDiv w:val="1"/>
      <w:marLeft w:val="0"/>
      <w:marRight w:val="0"/>
      <w:marTop w:val="0"/>
      <w:marBottom w:val="0"/>
      <w:divBdr>
        <w:top w:val="none" w:sz="0" w:space="0" w:color="auto"/>
        <w:left w:val="none" w:sz="0" w:space="0" w:color="auto"/>
        <w:bottom w:val="none" w:sz="0" w:space="0" w:color="auto"/>
        <w:right w:val="none" w:sz="0" w:space="0" w:color="auto"/>
      </w:divBdr>
    </w:div>
    <w:div w:id="1472289995">
      <w:bodyDiv w:val="1"/>
      <w:marLeft w:val="0"/>
      <w:marRight w:val="0"/>
      <w:marTop w:val="0"/>
      <w:marBottom w:val="0"/>
      <w:divBdr>
        <w:top w:val="none" w:sz="0" w:space="0" w:color="auto"/>
        <w:left w:val="none" w:sz="0" w:space="0" w:color="auto"/>
        <w:bottom w:val="none" w:sz="0" w:space="0" w:color="auto"/>
        <w:right w:val="none" w:sz="0" w:space="0" w:color="auto"/>
      </w:divBdr>
      <w:divsChild>
        <w:div w:id="1163669244">
          <w:marLeft w:val="0"/>
          <w:marRight w:val="547"/>
          <w:marTop w:val="120"/>
          <w:marBottom w:val="0"/>
          <w:divBdr>
            <w:top w:val="none" w:sz="0" w:space="0" w:color="auto"/>
            <w:left w:val="none" w:sz="0" w:space="0" w:color="auto"/>
            <w:bottom w:val="none" w:sz="0" w:space="0" w:color="auto"/>
            <w:right w:val="none" w:sz="0" w:space="0" w:color="auto"/>
          </w:divBdr>
        </w:div>
        <w:div w:id="1427068192">
          <w:marLeft w:val="0"/>
          <w:marRight w:val="547"/>
          <w:marTop w:val="120"/>
          <w:marBottom w:val="0"/>
          <w:divBdr>
            <w:top w:val="none" w:sz="0" w:space="0" w:color="auto"/>
            <w:left w:val="none" w:sz="0" w:space="0" w:color="auto"/>
            <w:bottom w:val="none" w:sz="0" w:space="0" w:color="auto"/>
            <w:right w:val="none" w:sz="0" w:space="0" w:color="auto"/>
          </w:divBdr>
        </w:div>
        <w:div w:id="1557354267">
          <w:marLeft w:val="0"/>
          <w:marRight w:val="547"/>
          <w:marTop w:val="120"/>
          <w:marBottom w:val="0"/>
          <w:divBdr>
            <w:top w:val="none" w:sz="0" w:space="0" w:color="auto"/>
            <w:left w:val="none" w:sz="0" w:space="0" w:color="auto"/>
            <w:bottom w:val="none" w:sz="0" w:space="0" w:color="auto"/>
            <w:right w:val="none" w:sz="0" w:space="0" w:color="auto"/>
          </w:divBdr>
        </w:div>
        <w:div w:id="1505895258">
          <w:marLeft w:val="0"/>
          <w:marRight w:val="1166"/>
          <w:marTop w:val="120"/>
          <w:marBottom w:val="0"/>
          <w:divBdr>
            <w:top w:val="none" w:sz="0" w:space="0" w:color="auto"/>
            <w:left w:val="none" w:sz="0" w:space="0" w:color="auto"/>
            <w:bottom w:val="none" w:sz="0" w:space="0" w:color="auto"/>
            <w:right w:val="none" w:sz="0" w:space="0" w:color="auto"/>
          </w:divBdr>
        </w:div>
        <w:div w:id="210534249">
          <w:marLeft w:val="0"/>
          <w:marRight w:val="1166"/>
          <w:marTop w:val="120"/>
          <w:marBottom w:val="0"/>
          <w:divBdr>
            <w:top w:val="none" w:sz="0" w:space="0" w:color="auto"/>
            <w:left w:val="none" w:sz="0" w:space="0" w:color="auto"/>
            <w:bottom w:val="none" w:sz="0" w:space="0" w:color="auto"/>
            <w:right w:val="none" w:sz="0" w:space="0" w:color="auto"/>
          </w:divBdr>
        </w:div>
        <w:div w:id="1731882630">
          <w:marLeft w:val="0"/>
          <w:marRight w:val="1166"/>
          <w:marTop w:val="120"/>
          <w:marBottom w:val="0"/>
          <w:divBdr>
            <w:top w:val="none" w:sz="0" w:space="0" w:color="auto"/>
            <w:left w:val="none" w:sz="0" w:space="0" w:color="auto"/>
            <w:bottom w:val="none" w:sz="0" w:space="0" w:color="auto"/>
            <w:right w:val="none" w:sz="0" w:space="0" w:color="auto"/>
          </w:divBdr>
        </w:div>
        <w:div w:id="1535075351">
          <w:marLeft w:val="0"/>
          <w:marRight w:val="547"/>
          <w:marTop w:val="120"/>
          <w:marBottom w:val="0"/>
          <w:divBdr>
            <w:top w:val="none" w:sz="0" w:space="0" w:color="auto"/>
            <w:left w:val="none" w:sz="0" w:space="0" w:color="auto"/>
            <w:bottom w:val="none" w:sz="0" w:space="0" w:color="auto"/>
            <w:right w:val="none" w:sz="0" w:space="0" w:color="auto"/>
          </w:divBdr>
        </w:div>
        <w:div w:id="540214556">
          <w:marLeft w:val="0"/>
          <w:marRight w:val="547"/>
          <w:marTop w:val="120"/>
          <w:marBottom w:val="0"/>
          <w:divBdr>
            <w:top w:val="none" w:sz="0" w:space="0" w:color="auto"/>
            <w:left w:val="none" w:sz="0" w:space="0" w:color="auto"/>
            <w:bottom w:val="none" w:sz="0" w:space="0" w:color="auto"/>
            <w:right w:val="none" w:sz="0" w:space="0" w:color="auto"/>
          </w:divBdr>
        </w:div>
        <w:div w:id="1992515417">
          <w:marLeft w:val="0"/>
          <w:marRight w:val="547"/>
          <w:marTop w:val="120"/>
          <w:marBottom w:val="0"/>
          <w:divBdr>
            <w:top w:val="none" w:sz="0" w:space="0" w:color="auto"/>
            <w:left w:val="none" w:sz="0" w:space="0" w:color="auto"/>
            <w:bottom w:val="none" w:sz="0" w:space="0" w:color="auto"/>
            <w:right w:val="none" w:sz="0" w:space="0" w:color="auto"/>
          </w:divBdr>
        </w:div>
        <w:div w:id="1619990792">
          <w:marLeft w:val="0"/>
          <w:marRight w:val="547"/>
          <w:marTop w:val="120"/>
          <w:marBottom w:val="0"/>
          <w:divBdr>
            <w:top w:val="none" w:sz="0" w:space="0" w:color="auto"/>
            <w:left w:val="none" w:sz="0" w:space="0" w:color="auto"/>
            <w:bottom w:val="none" w:sz="0" w:space="0" w:color="auto"/>
            <w:right w:val="none" w:sz="0" w:space="0" w:color="auto"/>
          </w:divBdr>
        </w:div>
      </w:divsChild>
    </w:div>
    <w:div w:id="1760908332">
      <w:bodyDiv w:val="1"/>
      <w:marLeft w:val="0"/>
      <w:marRight w:val="0"/>
      <w:marTop w:val="0"/>
      <w:marBottom w:val="0"/>
      <w:divBdr>
        <w:top w:val="none" w:sz="0" w:space="0" w:color="auto"/>
        <w:left w:val="none" w:sz="0" w:space="0" w:color="auto"/>
        <w:bottom w:val="none" w:sz="0" w:space="0" w:color="auto"/>
        <w:right w:val="none" w:sz="0" w:space="0" w:color="auto"/>
      </w:divBdr>
    </w:div>
    <w:div w:id="1959219823">
      <w:bodyDiv w:val="1"/>
      <w:marLeft w:val="0"/>
      <w:marRight w:val="0"/>
      <w:marTop w:val="0"/>
      <w:marBottom w:val="0"/>
      <w:divBdr>
        <w:top w:val="none" w:sz="0" w:space="0" w:color="auto"/>
        <w:left w:val="none" w:sz="0" w:space="0" w:color="auto"/>
        <w:bottom w:val="none" w:sz="0" w:space="0" w:color="auto"/>
        <w:right w:val="none" w:sz="0" w:space="0" w:color="auto"/>
      </w:divBdr>
    </w:div>
    <w:div w:id="1972662363">
      <w:bodyDiv w:val="1"/>
      <w:marLeft w:val="0"/>
      <w:marRight w:val="0"/>
      <w:marTop w:val="0"/>
      <w:marBottom w:val="0"/>
      <w:divBdr>
        <w:top w:val="none" w:sz="0" w:space="0" w:color="auto"/>
        <w:left w:val="none" w:sz="0" w:space="0" w:color="auto"/>
        <w:bottom w:val="none" w:sz="0" w:space="0" w:color="auto"/>
        <w:right w:val="none" w:sz="0" w:space="0" w:color="auto"/>
      </w:divBdr>
    </w:div>
    <w:div w:id="2029719763">
      <w:bodyDiv w:val="1"/>
      <w:marLeft w:val="0"/>
      <w:marRight w:val="0"/>
      <w:marTop w:val="0"/>
      <w:marBottom w:val="0"/>
      <w:divBdr>
        <w:top w:val="none" w:sz="0" w:space="0" w:color="auto"/>
        <w:left w:val="none" w:sz="0" w:space="0" w:color="auto"/>
        <w:bottom w:val="none" w:sz="0" w:space="0" w:color="auto"/>
        <w:right w:val="none" w:sz="0" w:space="0" w:color="auto"/>
      </w:divBdr>
    </w:div>
    <w:div w:id="2041010003">
      <w:bodyDiv w:val="1"/>
      <w:marLeft w:val="0"/>
      <w:marRight w:val="0"/>
      <w:marTop w:val="0"/>
      <w:marBottom w:val="0"/>
      <w:divBdr>
        <w:top w:val="none" w:sz="0" w:space="0" w:color="auto"/>
        <w:left w:val="none" w:sz="0" w:space="0" w:color="auto"/>
        <w:bottom w:val="none" w:sz="0" w:space="0" w:color="auto"/>
        <w:right w:val="none" w:sz="0" w:space="0" w:color="auto"/>
      </w:divBdr>
    </w:div>
    <w:div w:id="2051372349">
      <w:bodyDiv w:val="1"/>
      <w:marLeft w:val="0"/>
      <w:marRight w:val="0"/>
      <w:marTop w:val="0"/>
      <w:marBottom w:val="0"/>
      <w:divBdr>
        <w:top w:val="none" w:sz="0" w:space="0" w:color="auto"/>
        <w:left w:val="none" w:sz="0" w:space="0" w:color="auto"/>
        <w:bottom w:val="none" w:sz="0" w:space="0" w:color="auto"/>
        <w:right w:val="none" w:sz="0" w:space="0" w:color="auto"/>
      </w:divBdr>
    </w:div>
    <w:div w:id="2064058972">
      <w:bodyDiv w:val="1"/>
      <w:marLeft w:val="0"/>
      <w:marRight w:val="0"/>
      <w:marTop w:val="0"/>
      <w:marBottom w:val="0"/>
      <w:divBdr>
        <w:top w:val="none" w:sz="0" w:space="0" w:color="auto"/>
        <w:left w:val="none" w:sz="0" w:space="0" w:color="auto"/>
        <w:bottom w:val="none" w:sz="0" w:space="0" w:color="auto"/>
        <w:right w:val="none" w:sz="0" w:space="0" w:color="auto"/>
      </w:divBdr>
    </w:div>
    <w:div w:id="2088259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6.jpeg"/><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2" Type="http://schemas.openxmlformats.org/officeDocument/2006/relationships/image" Target="media/image6.jpeg"/><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Local\Microsoft\Windows\Temporary%20Internet%20Files\Content.Outlook\VC3LX3K2\yoren.dotx" TargetMode="External"/></Relationships>
</file>

<file path=word/theme/theme1.xml><?xml version="1.0" encoding="utf-8"?>
<a:theme xmlns:a="http://schemas.openxmlformats.org/drawingml/2006/main" name="ערכת נושא Office">
  <a:themeElements>
    <a:clrScheme name="זרימה">
      <a:dk1>
        <a:sysClr val="windowText" lastClr="000000"/>
      </a:dk1>
      <a:lt1>
        <a:sysClr val="window" lastClr="FFFFFF"/>
      </a:lt1>
      <a:dk2>
        <a:srgbClr val="04617B"/>
      </a:dk2>
      <a:lt2>
        <a:srgbClr val="DBF5F9"/>
      </a:lt2>
      <a:accent1>
        <a:srgbClr val="0F6FC6"/>
      </a:accent1>
      <a:accent2>
        <a:srgbClr val="009DD9"/>
      </a:accent2>
      <a:accent3>
        <a:srgbClr val="0BD0D9"/>
      </a:accent3>
      <a:accent4>
        <a:srgbClr val="10CF9B"/>
      </a:accent4>
      <a:accent5>
        <a:srgbClr val="7CCA62"/>
      </a:accent5>
      <a:accent6>
        <a:srgbClr val="A5C249"/>
      </a:accent6>
      <a:hlink>
        <a:srgbClr val="E2D700"/>
      </a:hlink>
      <a:folHlink>
        <a:srgbClr val="85DFD0"/>
      </a:folHlink>
    </a:clrScheme>
    <a:fontScheme name="Office קלאסי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Sje13</b:Tag>
    <b:SourceType>JournalArticle</b:SourceType>
    <b:Guid>{0AE77FF6-F034-4C55-AD3D-4976DDC17FAE}</b:Guid>
    <b:Title>Country overview</b:Title>
    <b:Year>2013</b:Year>
    <b:Pages>46-51</b:Pages>
    <b:Author>
      <b:Author>
        <b:NameList>
          <b:Person>
            <b:Last>Broekhaar</b:Last>
            <b:First>Sjef</b:First>
          </b:Person>
        </b:NameList>
      </b:Author>
    </b:Author>
    <b:JournalName>Keesing Journal of Documents &amp; Identity</b:JournalName>
    <b:City>Amsterdam</b:City>
    <b:Publisher>Keesing Reference systems</b:Publisher>
    <b:Volume>Annual report</b:Volume>
    <b:StandardNumber>ISSN: 1571-0564</b:StandardNumber>
    <b:Month>December</b:Month>
    <b:RefOrder>1</b:RefOrder>
  </b:Source>
</b:Sources>
</file>

<file path=customXml/itemProps1.xml><?xml version="1.0" encoding="utf-8"?>
<ds:datastoreItem xmlns:ds="http://schemas.openxmlformats.org/officeDocument/2006/customXml" ds:itemID="{88F595F6-4E4F-49F3-958C-1ED55F20D1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yoren</Template>
  <TotalTime>1</TotalTime>
  <Pages>14</Pages>
  <Words>2753</Words>
  <Characters>13767</Characters>
  <Application>Microsoft Office Word</Application>
  <DocSecurity>0</DocSecurity>
  <Lines>114</Lines>
  <Paragraphs>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Nunbergs</Company>
  <LinksUpToDate>false</LinksUpToDate>
  <CharactersWithSpaces>16488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Berkovitch</dc:creator>
  <cp:lastModifiedBy>דמיטרי לוי</cp:lastModifiedBy>
  <cp:revision>3</cp:revision>
  <cp:lastPrinted>2017-05-26T06:13:00Z</cp:lastPrinted>
  <dcterms:created xsi:type="dcterms:W3CDTF">2019-01-06T17:55:00Z</dcterms:created>
  <dcterms:modified xsi:type="dcterms:W3CDTF">2019-01-06T17:58:00Z</dcterms:modified>
</cp:coreProperties>
</file>